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073" w:rsidRPr="00171073" w:rsidRDefault="00171073" w:rsidP="00171073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1710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EF0C02E" wp14:editId="0509830D">
            <wp:simplePos x="0" y="0"/>
            <wp:positionH relativeFrom="column">
              <wp:posOffset>-2540</wp:posOffset>
            </wp:positionH>
            <wp:positionV relativeFrom="paragraph">
              <wp:posOffset>636</wp:posOffset>
            </wp:positionV>
            <wp:extent cx="6854712" cy="382905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30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073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171073" w:rsidRPr="00171073" w:rsidRDefault="00171073" w:rsidP="0017107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171073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171073" w:rsidRPr="00171073" w:rsidRDefault="00171073" w:rsidP="001710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1073" w:rsidRPr="00171073" w:rsidRDefault="00171073" w:rsidP="00171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171073" w:rsidRPr="00171073" w:rsidRDefault="00171073" w:rsidP="00171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171073" w:rsidRPr="00171073" w:rsidRDefault="00171073" w:rsidP="00171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171073" w:rsidRPr="00171073" w:rsidRDefault="00171073" w:rsidP="00171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4513D7" w:rsidRPr="00171073" w:rsidRDefault="004513D7" w:rsidP="004513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3D7" w:rsidRDefault="004513D7" w:rsidP="00171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513D7" w:rsidRDefault="004513D7" w:rsidP="00171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71073" w:rsidRPr="00171073" w:rsidRDefault="00171073" w:rsidP="00171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710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1710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1710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171073" w:rsidRPr="00171073" w:rsidRDefault="00171073" w:rsidP="001710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71073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171073" w:rsidRPr="00171073" w:rsidRDefault="004513D7" w:rsidP="00171073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                 </w:t>
      </w:r>
      <w:r w:rsidR="0017107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Среда</w:t>
      </w:r>
      <w:r w:rsidR="00171073" w:rsidRPr="0017107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 1</w:t>
      </w:r>
      <w:r w:rsidR="0017107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8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от </w:t>
      </w:r>
      <w:r w:rsidR="0017107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19</w:t>
      </w:r>
      <w:r w:rsidR="00171073" w:rsidRPr="0017107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17107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Окт</w:t>
      </w:r>
      <w:r w:rsidR="00171073" w:rsidRPr="0017107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ября 2016 года</w:t>
      </w:r>
      <w:r w:rsidR="00171073" w:rsidRPr="0017107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 </w:t>
      </w:r>
    </w:p>
    <w:tbl>
      <w:tblPr>
        <w:tblW w:w="1098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980"/>
      </w:tblGrid>
      <w:tr w:rsidR="00171073" w:rsidRPr="00171073" w:rsidTr="00171073">
        <w:trPr>
          <w:trHeight w:val="3269"/>
        </w:trPr>
        <w:tc>
          <w:tcPr>
            <w:tcW w:w="10980" w:type="dxa"/>
          </w:tcPr>
          <w:p w:rsidR="00171073" w:rsidRDefault="00171073" w:rsidP="00171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7107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В НОМЕРЕ: </w:t>
            </w:r>
          </w:p>
          <w:p w:rsidR="004513D7" w:rsidRPr="00171073" w:rsidRDefault="004513D7" w:rsidP="00171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171073" w:rsidRPr="00171073" w:rsidRDefault="00171073" w:rsidP="00171073">
            <w:pPr>
              <w:ind w:right="-2"/>
              <w:jc w:val="both"/>
              <w:rPr>
                <w:sz w:val="28"/>
                <w:szCs w:val="28"/>
              </w:rPr>
            </w:pP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«Решение Собрания депутатов Недвиговского сельского поселения</w:t>
            </w:r>
            <w:r w:rsidR="004513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четвертого созыва 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 1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17 окт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ября 2016 года «</w:t>
            </w:r>
            <w:r w:rsidRPr="001710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</w:t>
            </w:r>
            <w:r w:rsidRPr="001710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избрании заместителя председателя и секретаря Собрания депутатов Недвиговского сельского поселения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…………………………………</w:t>
            </w:r>
            <w:r w:rsidR="004513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………………………………</w:t>
            </w:r>
            <w:r w:rsidR="003B6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…..</w:t>
            </w:r>
            <w:r w:rsidR="003B6F8B" w:rsidRPr="003B6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стр.</w:t>
            </w:r>
          </w:p>
          <w:p w:rsidR="00171073" w:rsidRDefault="00171073" w:rsidP="0017107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2. «Решение Собрания депутатов Недвиговского сельского поселения </w:t>
            </w:r>
            <w:r w:rsidR="004513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четвертого созыва 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2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окт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ября 2016 года «</w:t>
            </w:r>
            <w:r w:rsidRPr="001710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избрании депутатов Собрания депутатов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Мясниковского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района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 …………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……………</w:t>
            </w:r>
            <w:r w:rsidR="003B6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………………………………………………………………………………………</w:t>
            </w:r>
            <w:r w:rsidR="003B6F8B" w:rsidRPr="003B6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стр.</w:t>
            </w:r>
          </w:p>
          <w:p w:rsidR="00171073" w:rsidRDefault="00171073" w:rsidP="0017107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3. 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«Решение Собрания депутатов Недвиговского сельского поселения</w:t>
            </w:r>
            <w:r w:rsidR="004513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четвертого созыва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3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окт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ября 2016 года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«Об образовании постоянных комиссий Собрания де</w:t>
            </w:r>
            <w:r w:rsidR="004513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путатов Недвиговского сельского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поселения</w:t>
            </w:r>
            <w:r w:rsidR="004513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»………………………………………………………………</w:t>
            </w:r>
            <w:r w:rsidR="003B6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3B6F8B" w:rsidRPr="003B6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="004513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стр.</w:t>
            </w:r>
          </w:p>
          <w:p w:rsidR="00171073" w:rsidRPr="00171073" w:rsidRDefault="00171073" w:rsidP="004513D7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4. 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«Решение Собрания депутатов Недвиговского сельского поселения</w:t>
            </w:r>
            <w:r w:rsidR="004513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четвертого созыва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4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окт</w:t>
            </w: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ября 2016 </w:t>
            </w:r>
            <w:proofErr w:type="spellStart"/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года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закреплении территорий за депутатами Собрания депутатов четвертого созыва по многомандатному округу в границах Недвиговского сельского поселения»</w:t>
            </w:r>
            <w:r w:rsidR="004513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</w:t>
            </w:r>
            <w:r w:rsidR="003B6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………………………………………………………………………… </w:t>
            </w:r>
            <w:bookmarkStart w:id="0" w:name="_GoBack"/>
            <w:bookmarkEnd w:id="0"/>
            <w:r w:rsidR="003B6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13</w:t>
            </w:r>
            <w:r w:rsidR="003B6F8B" w:rsidRPr="003B6F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4513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стр.</w:t>
            </w:r>
          </w:p>
        </w:tc>
      </w:tr>
    </w:tbl>
    <w:p w:rsidR="00171073" w:rsidRPr="00171073" w:rsidRDefault="00171073" w:rsidP="001710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171073" w:rsidRPr="00171073" w:rsidTr="00171073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171073" w:rsidRPr="00171073" w:rsidRDefault="00171073" w:rsidP="0017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1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171073" w:rsidRPr="00171073" w:rsidRDefault="00171073" w:rsidP="0017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171073" w:rsidRPr="00171073" w:rsidRDefault="00171073" w:rsidP="0017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346813, Ростовская область, </w:t>
            </w:r>
            <w:proofErr w:type="spellStart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Мясниковский</w:t>
            </w:r>
            <w:proofErr w:type="spellEnd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</w:t>
            </w:r>
            <w:proofErr w:type="gramStart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.Н</w:t>
            </w:r>
            <w:proofErr w:type="gramEnd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едвиговка</w:t>
            </w:r>
            <w:proofErr w:type="spellEnd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ул.Ченцова</w:t>
            </w:r>
            <w:proofErr w:type="spellEnd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7.</w:t>
            </w:r>
          </w:p>
          <w:p w:rsidR="00171073" w:rsidRPr="00171073" w:rsidRDefault="00171073" w:rsidP="0017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171073" w:rsidRPr="00171073" w:rsidRDefault="00171073" w:rsidP="00171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1073" w:rsidRPr="00171073" w:rsidRDefault="00171073" w:rsidP="0017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www</w:t>
            </w:r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171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171073" w:rsidRPr="00171073" w:rsidRDefault="00171073" w:rsidP="0017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1073" w:rsidRPr="00171073" w:rsidRDefault="00171073" w:rsidP="00171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82EE1" w:rsidRPr="00082EE1" w:rsidRDefault="00082EE1" w:rsidP="00082EE1">
      <w:pPr>
        <w:pStyle w:val="a3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РОССИЙСКАЯ ФЕДЕРАЦИЯ</w:t>
      </w: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4"/>
          <w:lang w:eastAsia="ru-RU"/>
        </w:rPr>
        <w:t>РОСТОВСКАЯ ОБЛАСТЬ</w:t>
      </w: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4"/>
          <w:lang w:eastAsia="ru-RU"/>
        </w:rPr>
        <w:t>МЯСНИКОВСКИЙ РАЙОН</w:t>
      </w: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СОБРАНИЕ ДЕПУТАТОВ </w:t>
      </w: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НЕДВИГОВСКОГО СЕЛЬСКОГО ПОСЕЛЕНИЯ</w:t>
      </w: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4"/>
          <w:lang w:eastAsia="ru-RU"/>
        </w:rPr>
        <w:t>РЕШЕНИЕ</w:t>
      </w: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82EE1" w:rsidRPr="00082EE1" w:rsidRDefault="00082EE1" w:rsidP="00082E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17 октября 2016 года                              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</w:t>
      </w:r>
      <w:r w:rsidRPr="00082E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№ 1                              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           </w:t>
      </w:r>
      <w:r w:rsidRPr="00082E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х. Недвиговка</w:t>
      </w:r>
    </w:p>
    <w:p w:rsidR="00082EE1" w:rsidRPr="00082EE1" w:rsidRDefault="00082EE1" w:rsidP="00082EE1">
      <w:pPr>
        <w:spacing w:after="0" w:line="240" w:lineRule="auto"/>
        <w:ind w:right="485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82EE1" w:rsidRPr="00082EE1" w:rsidRDefault="00082EE1" w:rsidP="00082EE1">
      <w:pPr>
        <w:spacing w:after="0" w:line="240" w:lineRule="auto"/>
        <w:ind w:right="485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4"/>
          <w:lang w:eastAsia="ru-RU"/>
        </w:rPr>
        <w:t>Об избрании заместителя председателя  и секретаря Собрания депутатов Недвиговского сельского поселения</w:t>
      </w:r>
    </w:p>
    <w:p w:rsidR="00082EE1" w:rsidRPr="00082EE1" w:rsidRDefault="00082EE1" w:rsidP="00082EE1">
      <w:pPr>
        <w:spacing w:after="0" w:line="240" w:lineRule="auto"/>
        <w:ind w:right="485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со статьей 35 Федерального закона от 6 октября 2003 года № 131-ФЗ «Об общих принципах организации местного самоуправления в Российской Федерации» Собрание депутатов Недвиговского сельского поселения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4"/>
          <w:lang w:eastAsia="ru-RU"/>
        </w:rPr>
        <w:t>РЕШИЛО:</w:t>
      </w:r>
    </w:p>
    <w:p w:rsidR="00082EE1" w:rsidRPr="00082EE1" w:rsidRDefault="00082EE1" w:rsidP="00082E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4"/>
          <w:lang w:eastAsia="ru-RU"/>
        </w:rPr>
        <w:t>Избрать:</w:t>
      </w:r>
    </w:p>
    <w:p w:rsidR="00082EE1" w:rsidRPr="00082EE1" w:rsidRDefault="00082EE1" w:rsidP="00082E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4"/>
          <w:lang w:eastAsia="ru-RU"/>
        </w:rPr>
        <w:t>- заместителем председателя Собрания депутатов Недвиговского сельского поселения  Пожидаева Александра Владимировича;</w:t>
      </w:r>
    </w:p>
    <w:p w:rsidR="00082EE1" w:rsidRPr="00082EE1" w:rsidRDefault="00082EE1" w:rsidP="00082E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4"/>
          <w:lang w:eastAsia="ru-RU"/>
        </w:rPr>
        <w:t>- секретарем Собрания депутатов Недвиговского сельского поселения Мельникову Людмилу Александровну.</w:t>
      </w:r>
    </w:p>
    <w:p w:rsidR="00082EE1" w:rsidRPr="00082EE1" w:rsidRDefault="00082EE1" w:rsidP="00082E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Глава Недвиговского 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4"/>
          <w:lang w:eastAsia="ru-RU"/>
        </w:rPr>
        <w:t>сельского поселения                                                             О.В. Колесникова</w:t>
      </w:r>
    </w:p>
    <w:p w:rsidR="00082EE1" w:rsidRPr="00082EE1" w:rsidRDefault="00082EE1" w:rsidP="00082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E1" w:rsidRPr="00082EE1" w:rsidRDefault="00082EE1" w:rsidP="00082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E0B" w:rsidRDefault="00D54E0B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2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082EE1" w:rsidRPr="00082EE1" w:rsidRDefault="00082EE1" w:rsidP="00082E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082EE1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РОСТОВСКАЯ ОБЛАСТЬ</w:t>
      </w:r>
    </w:p>
    <w:p w:rsidR="00082EE1" w:rsidRPr="00082EE1" w:rsidRDefault="00082EE1" w:rsidP="00082E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082EE1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МЯСНИКОВСКИЙ РАЙОН</w:t>
      </w:r>
    </w:p>
    <w:p w:rsidR="00082EE1" w:rsidRPr="00082EE1" w:rsidRDefault="00082EE1" w:rsidP="00082E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082EE1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МУНИЦИПАЛЬНОЕ ОБРАЗОВАНИЕ</w:t>
      </w:r>
    </w:p>
    <w:p w:rsidR="00082EE1" w:rsidRPr="00082EE1" w:rsidRDefault="00082EE1" w:rsidP="00082EE1">
      <w:pPr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082EE1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«НЕДВИГОВСКОЕ СЕЛЬСКОЕ ПОСЕЛЕНИЕ»</w:t>
      </w:r>
    </w:p>
    <w:p w:rsidR="00082EE1" w:rsidRPr="00082EE1" w:rsidRDefault="00082EE1" w:rsidP="00082EE1">
      <w:pPr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082EE1" w:rsidRPr="00082EE1" w:rsidRDefault="00082EE1" w:rsidP="00082EE1">
      <w:pPr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082EE1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СОБРАНИЕ ДЕПУТАТОВ НЕДВИГОВСКОГО СЕЛЬСКОГО ПОСЕЛЕНИЯ</w:t>
      </w:r>
    </w:p>
    <w:p w:rsidR="00082EE1" w:rsidRPr="00082EE1" w:rsidRDefault="00082EE1" w:rsidP="00082EE1">
      <w:pPr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082EE1" w:rsidRPr="00082EE1" w:rsidRDefault="00082EE1" w:rsidP="00082EE1">
      <w:pPr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082EE1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РЕШЕНИЕ</w:t>
      </w:r>
    </w:p>
    <w:p w:rsidR="00082EE1" w:rsidRPr="00082EE1" w:rsidRDefault="00082EE1" w:rsidP="00082EE1">
      <w:pPr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082EE1" w:rsidRPr="00082EE1" w:rsidRDefault="00082EE1" w:rsidP="00082EE1">
      <w:pPr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  <w:r w:rsidRPr="00082EE1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 xml:space="preserve">Об избрании депутатов Собрания депутатов </w:t>
      </w:r>
      <w:proofErr w:type="spellStart"/>
      <w:r w:rsidRPr="00082EE1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>Мясниковского</w:t>
      </w:r>
      <w:proofErr w:type="spellEnd"/>
      <w:r w:rsidRPr="00082EE1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 xml:space="preserve"> района</w:t>
      </w:r>
    </w:p>
    <w:p w:rsidR="00082EE1" w:rsidRPr="00082EE1" w:rsidRDefault="00082EE1" w:rsidP="00082E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082EE1" w:rsidRPr="00082EE1" w:rsidRDefault="00082EE1" w:rsidP="00082E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082EE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«17» октября 2016 года                   № 2                                х. Недвиговка</w:t>
      </w:r>
    </w:p>
    <w:p w:rsidR="00082EE1" w:rsidRPr="00082EE1" w:rsidRDefault="00082EE1" w:rsidP="00082E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082EE1" w:rsidRPr="00082EE1" w:rsidRDefault="00082EE1" w:rsidP="00082EE1">
      <w:pPr>
        <w:suppressAutoHyphens/>
        <w:spacing w:after="0" w:line="240" w:lineRule="auto"/>
        <w:ind w:firstLine="83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082EE1" w:rsidRPr="00082EE1" w:rsidRDefault="00082EE1" w:rsidP="00082EE1">
      <w:pPr>
        <w:suppressAutoHyphens/>
        <w:spacing w:after="0" w:line="240" w:lineRule="auto"/>
        <w:ind w:firstLine="83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082EE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 соответствии с Областным законом от 21.11.2014 № 255-ЗС «О представительных органах и главах муниципальных районов и главах поселений в Ростовской области», Уставом муниципального образования «</w:t>
      </w:r>
      <w:proofErr w:type="spellStart"/>
      <w:r w:rsidRPr="00082EE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Мясниковский</w:t>
      </w:r>
      <w:proofErr w:type="spellEnd"/>
      <w:r w:rsidRPr="00082EE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район» Собрание депутатов Недвиговского сельского поселения</w:t>
      </w:r>
    </w:p>
    <w:p w:rsidR="00082EE1" w:rsidRPr="00082EE1" w:rsidRDefault="00082EE1" w:rsidP="00082EE1">
      <w:pPr>
        <w:suppressAutoHyphens/>
        <w:spacing w:after="0" w:line="240" w:lineRule="auto"/>
        <w:ind w:firstLine="83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082EE1" w:rsidRPr="00082EE1" w:rsidRDefault="00082EE1" w:rsidP="00082E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082EE1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РЕШИЛО:</w:t>
      </w:r>
    </w:p>
    <w:p w:rsidR="00082EE1" w:rsidRPr="00082EE1" w:rsidRDefault="00082EE1" w:rsidP="00082E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082EE1" w:rsidRPr="00082EE1" w:rsidRDefault="00082EE1" w:rsidP="00082E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082EE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1. Избрать депутатами Собрания депутатов </w:t>
      </w:r>
      <w:proofErr w:type="spellStart"/>
      <w:r w:rsidRPr="00082EE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Мясниковского</w:t>
      </w:r>
      <w:proofErr w:type="spellEnd"/>
      <w:r w:rsidRPr="00082EE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района: </w:t>
      </w:r>
    </w:p>
    <w:p w:rsidR="00082EE1" w:rsidRPr="00082EE1" w:rsidRDefault="00082EE1" w:rsidP="00082E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082EE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- депутата Собрания депутатов Недвиговского сельского поселения Пожидаева Александра Владимировича.</w:t>
      </w:r>
    </w:p>
    <w:p w:rsidR="00082EE1" w:rsidRPr="00082EE1" w:rsidRDefault="00082EE1" w:rsidP="00082E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082EE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- депутата Собрания депутатов Недвиговского сельского поселения Мельникову Людмилу Александровну.</w:t>
      </w:r>
    </w:p>
    <w:p w:rsidR="00082EE1" w:rsidRPr="00082EE1" w:rsidRDefault="00082EE1" w:rsidP="00082E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082EE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2. Направить настоящее решение в Собрание депутатов </w:t>
      </w:r>
      <w:proofErr w:type="spellStart"/>
      <w:r w:rsidRPr="00082EE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Мясниковского</w:t>
      </w:r>
      <w:proofErr w:type="spellEnd"/>
      <w:r w:rsidRPr="00082EE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района.</w:t>
      </w:r>
    </w:p>
    <w:p w:rsidR="00082EE1" w:rsidRPr="00082EE1" w:rsidRDefault="00082EE1" w:rsidP="00082E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082EE1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3. Настоящее решение вступает в силу со дня его принятия.</w:t>
      </w:r>
    </w:p>
    <w:p w:rsidR="00082EE1" w:rsidRPr="00082EE1" w:rsidRDefault="00082EE1" w:rsidP="00082EE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082EE1" w:rsidRPr="00082EE1" w:rsidRDefault="00082EE1" w:rsidP="00082E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358"/>
        <w:gridCol w:w="3111"/>
        <w:gridCol w:w="3208"/>
      </w:tblGrid>
      <w:tr w:rsidR="00082EE1" w:rsidRPr="00082EE1" w:rsidTr="00082EE1">
        <w:tc>
          <w:tcPr>
            <w:tcW w:w="3358" w:type="dxa"/>
          </w:tcPr>
          <w:p w:rsidR="00082EE1" w:rsidRPr="00082EE1" w:rsidRDefault="00082EE1" w:rsidP="00082E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082EE1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>Глава Недвиговского сельского поселения</w:t>
            </w:r>
          </w:p>
        </w:tc>
        <w:tc>
          <w:tcPr>
            <w:tcW w:w="3111" w:type="dxa"/>
          </w:tcPr>
          <w:p w:rsidR="00082EE1" w:rsidRPr="00082EE1" w:rsidRDefault="00082EE1" w:rsidP="00082EE1">
            <w:pPr>
              <w:suppressAutoHyphens/>
              <w:spacing w:after="0" w:line="240" w:lineRule="auto"/>
              <w:ind w:left="-293"/>
              <w:jc w:val="both"/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3208" w:type="dxa"/>
          </w:tcPr>
          <w:p w:rsidR="00082EE1" w:rsidRPr="00082EE1" w:rsidRDefault="00082EE1" w:rsidP="00082EE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</w:p>
          <w:p w:rsidR="00082EE1" w:rsidRPr="00082EE1" w:rsidRDefault="00082EE1" w:rsidP="00082EE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082EE1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>О.В. Колесникова</w:t>
            </w:r>
          </w:p>
        </w:tc>
      </w:tr>
    </w:tbl>
    <w:p w:rsidR="00082EE1" w:rsidRPr="00082EE1" w:rsidRDefault="00082EE1" w:rsidP="00082E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РОССИЙСКАЯ ФЕДЕРАЦИЯ</w:t>
      </w: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РОСТОВСКАЯ ОБЛАСТЬ</w:t>
      </w: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МЯСНИКОВСКИЙ РАЙОН</w:t>
      </w: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СОБРАНИЕ ДЕПУТАТОВ </w:t>
      </w: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НЕДВИГОВСКОГО СЕЛЬСКОГО ПОСЕЛЕНИЯ</w:t>
      </w: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РЕШЕНИЕ</w:t>
      </w: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17.10.2016 года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</w:t>
      </w:r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№ 3                                         х. Недвиговка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образовании </w:t>
      </w:r>
      <w:proofErr w:type="gramStart"/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постоянных</w:t>
      </w:r>
      <w:proofErr w:type="gramEnd"/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комиссий Собрания депутатов 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EE1" w:rsidRPr="00082EE1" w:rsidRDefault="00082EE1" w:rsidP="00082EE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соответствии </w:t>
      </w: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 Уставом Недвиговского сельского поселения и регламентом  Собрания депутатов Недвиговского сельского поселения, Собрание депутатов Недвиговского сельского поселения 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решило: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EE1" w:rsidRPr="00082EE1" w:rsidRDefault="00082EE1" w:rsidP="00082EE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Образовать следующие постоянные комиссии Собрания депутатов Недвиговского сельского поселения:</w:t>
      </w:r>
    </w:p>
    <w:p w:rsidR="00082EE1" w:rsidRPr="00082EE1" w:rsidRDefault="00082EE1" w:rsidP="00082EE1">
      <w:pPr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По местному самоуправлению, социальной политике и охране  </w:t>
      </w:r>
    </w:p>
    <w:p w:rsidR="00082EE1" w:rsidRPr="00082EE1" w:rsidRDefault="00082EE1" w:rsidP="00082EE1">
      <w:pPr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общественного порядка;</w:t>
      </w:r>
    </w:p>
    <w:p w:rsidR="00082EE1" w:rsidRPr="00082EE1" w:rsidRDefault="00082EE1" w:rsidP="00082EE1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бюджету, налогам и собственности; </w:t>
      </w:r>
    </w:p>
    <w:p w:rsidR="00082EE1" w:rsidRPr="00082EE1" w:rsidRDefault="00082EE1" w:rsidP="00082EE1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Мандатную.</w:t>
      </w:r>
    </w:p>
    <w:p w:rsidR="00082EE1" w:rsidRPr="00082EE1" w:rsidRDefault="00082EE1" w:rsidP="00082EE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Положение о постоянных комиссиях  Собрания депутатов Недвиговского сельского поселения  (приложение 1).</w:t>
      </w:r>
    </w:p>
    <w:p w:rsidR="00082EE1" w:rsidRPr="00082EE1" w:rsidRDefault="00082EE1" w:rsidP="00082EE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состав образованных постоянных комиссий (приложение 2)</w:t>
      </w:r>
    </w:p>
    <w:p w:rsidR="00082EE1" w:rsidRPr="00082EE1" w:rsidRDefault="00082EE1" w:rsidP="00082EE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со дня его подписания.</w:t>
      </w:r>
    </w:p>
    <w:p w:rsidR="00082EE1" w:rsidRPr="00082EE1" w:rsidRDefault="00082EE1" w:rsidP="00082EE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возложить на заместителя Собрания депутатов Недвиговского сельского поселения. 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EE1" w:rsidRPr="00082EE1" w:rsidRDefault="00082EE1" w:rsidP="00082E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Недвиговского </w:t>
      </w:r>
    </w:p>
    <w:p w:rsidR="00082EE1" w:rsidRPr="00082EE1" w:rsidRDefault="00082EE1" w:rsidP="00082E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сельского поселения                                                        О.В. Колесникова</w:t>
      </w:r>
    </w:p>
    <w:p w:rsidR="00082EE1" w:rsidRPr="00082EE1" w:rsidRDefault="00082EE1" w:rsidP="00082EE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082EE1" w:rsidRPr="00082EE1" w:rsidRDefault="00082EE1" w:rsidP="00082EE1">
      <w:pPr>
        <w:spacing w:after="0" w:line="240" w:lineRule="auto"/>
        <w:ind w:left="5040"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082EE1" w:rsidRPr="00082EE1" w:rsidRDefault="00082EE1" w:rsidP="00082EE1">
      <w:pPr>
        <w:spacing w:after="0" w:line="240" w:lineRule="auto"/>
        <w:ind w:left="5040"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Собрания депутатов Недвиговского сельского поселения </w:t>
      </w:r>
    </w:p>
    <w:p w:rsidR="00082EE1" w:rsidRPr="00082EE1" w:rsidRDefault="00082EE1" w:rsidP="00082EE1">
      <w:pPr>
        <w:spacing w:after="0" w:line="240" w:lineRule="auto"/>
        <w:ind w:left="5040"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17.10.2016 г. № 3.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ПОЛОЖЕНИЕ</w:t>
      </w: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о постоянных комиссиях  Собрания депутатов Недвиговского сельского поселения</w:t>
      </w: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Общие положения.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Статья 1. В соответствии с Уставом Недвиговского сельского поселения и регламентом  Собрания депутатов Недвиговского сельского поселения 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из числа депутатов на срок своих полномочий избираются постоянные комиссии </w:t>
      </w:r>
      <w:proofErr w:type="gram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</w:t>
      </w:r>
      <w:proofErr w:type="gram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предварительного рассмотрения проектов решений, подготовки вопросов, вносимых на заседание Собрания депутатов;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  </w:t>
      </w:r>
      <w:proofErr w:type="gram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контроля за</w:t>
      </w:r>
      <w:proofErr w:type="gram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 территории Недвиговского сельского поселения 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решений, принятых Собранием депутатов, исполнением бюджета и распоряжением имуществом, относящимся к муниципальной собственности Недвиговского сельского поселения;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контроля в пределах компетенции Собрания депутатов за деятельностью  администрации Недвиговского сельского поселения;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подготовки либо рассмотрения внесенных предложений;</w:t>
      </w:r>
    </w:p>
    <w:p w:rsidR="00082EE1" w:rsidRPr="00082EE1" w:rsidRDefault="00082EE1" w:rsidP="00082EE1">
      <w:pPr>
        <w:numPr>
          <w:ilvl w:val="0"/>
          <w:numId w:val="3"/>
        </w:numPr>
        <w:tabs>
          <w:tab w:val="clear" w:pos="360"/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содействия проведению в жизнь законодательства Российской Федерации и Ростовской области, нормативных актов органов местного самоуправления.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Статья 2. Порядок формирования постоянных комиссий, а также 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реорганизации и упразднение их, полномочия комиссий, их председателей и заместителей, права и обязанности членов постоянных комиссий, порядок проведения заседаний, принятия постановлений постоянных комиссий, </w:t>
      </w:r>
      <w:proofErr w:type="gram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их исполнением, обеспечение деятельности постоянных комиссий определяются настоящим Положением, которое утверждается на заседании Собрания депутатов.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Статья 3. Собрание депутатов образует следующие постоянные комиссии:</w:t>
      </w:r>
    </w:p>
    <w:p w:rsidR="00082EE1" w:rsidRPr="00082EE1" w:rsidRDefault="00082EE1" w:rsidP="00082EE1">
      <w:pPr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По местному самоуправлению, социальной политике и охране  </w:t>
      </w:r>
    </w:p>
    <w:p w:rsidR="00082EE1" w:rsidRPr="00082EE1" w:rsidRDefault="00082EE1" w:rsidP="00082EE1">
      <w:pPr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общественного порядка;</w:t>
      </w:r>
    </w:p>
    <w:p w:rsidR="00082EE1" w:rsidRPr="00082EE1" w:rsidRDefault="00082EE1" w:rsidP="00082EE1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По бюджету, налогам и собственности; </w:t>
      </w:r>
    </w:p>
    <w:p w:rsidR="00082EE1" w:rsidRPr="00082EE1" w:rsidRDefault="00082EE1" w:rsidP="00082EE1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- Мандатную.</w:t>
      </w:r>
    </w:p>
    <w:p w:rsidR="00082EE1" w:rsidRPr="00082EE1" w:rsidRDefault="00082EE1" w:rsidP="00082EE1">
      <w:pPr>
        <w:spacing w:after="0" w:line="240" w:lineRule="auto"/>
        <w:ind w:left="78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4. Постоянная комиссия по местному самоуправлению, социальной политике и охране  общественного порядка;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участвует в подготовке и рассмотрении Собранием депутатов решений в области социального обеспечения, труда и занятости, семьи.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осуществляет </w:t>
      </w:r>
      <w:proofErr w:type="gram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соблюдением законодательства по вопросам социальной политики, правопорядка, прав граждан.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проводит предварительное рассмотрение предложений о внесении изменений в Устав поселения.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участвует в подготовке и рассмотрении Собранием депутатов проектов решений в области местного самоуправления, территориального устройства.</w:t>
      </w:r>
    </w:p>
    <w:p w:rsidR="00082EE1" w:rsidRPr="00082EE1" w:rsidRDefault="00082EE1" w:rsidP="00082EE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Рассматривает вопросы административно-территориального устройства Недвиговского сельского поселения, в соответствии с законодательством готовит по ним проекты решений.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участвует в подготовке и рассмотрении Собранием депутатов проектов решения в области строительства, транспорта, связи и жилищно-коммунального хозяйства;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рассматривает и дает заключения по целевым комплексным программам развития  строительства и жилищно-коммунального хозяйства;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осуществляет </w:t>
      </w:r>
      <w:proofErr w:type="gram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реализацией законодательства по вопросам, отнесенным к ее ведению.</w:t>
      </w:r>
    </w:p>
    <w:p w:rsidR="00082EE1" w:rsidRPr="00082EE1" w:rsidRDefault="00082EE1" w:rsidP="00082EE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Статья 5. Постоянная комиссия по бюджету, налогам и собственности: 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- участвует в подготовке и рассмотрении Собранием депутатов проектов решений в области бюджета,  налогов, сборов,  приватизации;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разрабатывает предложения по осуществлению структурных преобразований в экономике Недвиговского сельского поселения, использованию внутренних резервов и дополнительных источников пополнения бюджета;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осуществляет </w:t>
      </w:r>
      <w:proofErr w:type="gram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реализацией законодательства по вопросам, отнесенным к ее ведению;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контролирует распределение и использование бюджетных средств Недвиговского сельского поселения, распоряжение имуществом, относящимся к муниципальной собственности Недвиговского сельского поселения;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рассматривает предложения и дает заключения по использованию муниципального бюджета, освобождению от уплаты местных налогов предприятий и организаций Недвиговского сельского поселения, по предоставлению льготных кредитов и финансовой помощи предприятиям и организациям Недвиговского сельского поселения.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6.  Мандатная комиссия: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взаимодействует с муниципальной избирательной комиссией по вопросам проведения выборов депутатов Собрания, других выборных должностных лиц местного самоуправления;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дает заключения на представления прокурора области о лишении депутатской неприкосновенности;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вносит предложения по вопросам проведения выборов депутатов </w:t>
      </w:r>
      <w:proofErr w:type="gram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вместо</w:t>
      </w:r>
      <w:proofErr w:type="gram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выбывших;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рассматривает вопросы соблюдения норм депутатской этики.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Структура постоянной комиссии</w:t>
      </w:r>
    </w:p>
    <w:p w:rsidR="00082EE1" w:rsidRPr="00082EE1" w:rsidRDefault="00082EE1" w:rsidP="00082EE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2EE1" w:rsidRPr="00082EE1" w:rsidRDefault="00082EE1" w:rsidP="00082EE1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82EE1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ab/>
      </w:r>
      <w:r w:rsidRPr="00082EE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Статья 7. Постоянная комиссия Собрания депутатов Недвиговского сельского поселения самостоятельно устанавливает структуру комиссии, исходя из порученных направлений деятельности и объема предстоящей работы.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В структуре комиссии предусматривается председатель постоянной комиссии и члены комиссии.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Комиссия вправе иметь консультантов-профессионалов, привлекаемых к работе в комиссии, не являющихся членами комиссии, не имеющих совещательный голос на ее заседании.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ab/>
        <w:t>Численный состав постоянной комиссии не менее 3-х депутатов.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Полномочия постоянных комиссий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Статья 8. Постоянные комиссии осуществляют свою деятельность в следующих формах: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представление на заседании Собрания депутатов проектов актов, докладов, содокладов и подобных материалов;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предварительное обсуждение кандидатур в органы и на должности, избираемые, назначаемые, утверждаемые, согласуемые Собрание депутатов Недвиговского сельского поселения;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проведение проверок (документальных, финансовых, материальных и т.д.) в рамках реализации представленных контрольных функций;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организация по поручению Собрания депутатов депутатского расследования, связанного с деятельность должностных лиц, органов местного самоуправления, предприятий, учреждений и организаций на территории Недвиговского сельского поселения;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подготовка предложений о передаче решений Собрания депутатов на обсуждение населением Недвиговского сельского поселения или в средствах массовой информации, о вынесении вопросов на местный референдум;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приглашают для участия в заседании комиссии представителей органов местного самоуправления, предприятий, учреждений, организаций, общественных структур.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Статья 9. </w:t>
      </w:r>
      <w:proofErr w:type="gram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 осуществлении возложенных на них функций постоянные </w:t>
      </w:r>
      <w:proofErr w:type="gramEnd"/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комиссии вправе запрашивать и получать от руководителей структурных подразделений Недвиговского сельского поселения необходимую </w:t>
      </w:r>
      <w:proofErr w:type="gram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информацию</w:t>
      </w:r>
      <w:proofErr w:type="gram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касающуюся состояния дел в подведомственной им сфере, а также требовать от них и других местных и общественных органов, организаций, должностных лиц предоставления необходимых документов и материалов, а равно привлекать представителей этих организаций для проводимой комиссией работы с согласия соответствующих руководителей.</w:t>
      </w:r>
    </w:p>
    <w:p w:rsidR="00082EE1" w:rsidRPr="00082EE1" w:rsidRDefault="00082EE1" w:rsidP="00082EE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Статья 10. Постоянные комиссии вправе выносить на рассмотрение 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Собрания депутатов вопросы ответственности должностных лиц, не выполняющих законы Российской Федерации, Ростовской области, нормативные акты Собрания депутатов, иные правовые акты и направлять соответствующие материалы в органы, уполномоченные на применение санкций к ним. 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Статья 11. По итогам рассмотрения вопросов на своих заседаниях постоянная комиссия принимает постановления в форме рекомендаций, обязательных для рассмотрения органами, предприятиями, учреждениями, организациями и должностными лицами, которым эти рекомендации адресованы. О результатах рассмотрения или принятых мерах комиссиям сообщается не позднее, чем в месячный срок, если иное не установлено комиссией.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Статья 12. В случае несогласия постоянной комиссии с принятым Собранием решением по вопросу, относящемуся к ее ведению, комиссия вправе внести на заседание Собрания депутатов соответствующий проект решения.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Порядок формирования постоянных комиссий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Статья 13. Постоянные комиссии избираются на срок полномочий Собрания депутатов Недвиговского сельского поселения данного созыва в составе председателя и членов комиссии. Собрание депутатов может упразднять и реорганизовывать ранее созданные комиссии.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Статья 14. Формирование постоянных комиссий проводится на основе пожеланий депутатов. Включение депутата в состав постоянной комиссии производится на основании его  заявления на имя председательствующего на заседаниях Собрания депутатов  и решения Собрания депутатов, принятого большинством голосов от общего числа избранных депутатов.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Депутат может быть членом не более чем одной  постоянной комиссии.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Статья 15. По представлению постоянной комиссии председатель постоянной комиссии избирается Собранием депутатов большинством голосов от общего числа избранных депутатов Собрания.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Статья 16. Выход из состава постоянной комиссии, переход в другую комиссию происходит по личному письменному заявлению депутата и  производится на заседании Собрания депутатов.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При упразднении (реорганизации) постоянной комиссии на заседании Собрания депутатов заслушивается отчет о деятельности комиссии, а также мнение комиссии об упразднении (реорганизации).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Статья 17. Председатель постоянной комиссии подотчетен Собранию депутатов и постоянной комиссии и может быть отозван Собранием депутатов. Комиссия вправе поставить перед Собранием депутатов вопрос о переизбрании председателя комиссии.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Статья 18. Численный состав постоянных комиссий утверждается Собранием депутатов.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Полномочия должностных лиц постоянных комиссий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Статья 19. Председатель постоянной комиссии: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созывает и ведет заседание комиссии;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определяет повестку дня заседания комиссии, готовит проекты планов работы комиссии;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организует подготовку необходимых материалов к заседанию;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приглашает для участия в заседании комиссии представителей органов государственной власти и местного самоуправления, предприятий</w:t>
      </w:r>
      <w:proofErr w:type="gram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proofErr w:type="gram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proofErr w:type="gram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чреждений, организаций, общественных структур;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представляет комиссию в отношениях с Собранием депутатов,  органами местного самоуправления, общественными организациями, средствами массовой информации, предприятиями, учреждениями и гражданами;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организует работу членов комиссии дает</w:t>
      </w:r>
      <w:proofErr w:type="gram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им поручения, оказывает содействие в осуществлении ими своих полномочий в постоянных комиссиях;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направляет членам комиссии материалы и документы, связанные с деятельностью комиссии;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организует работу по исполнению принятых комиссией рекомендаций, информирует комиссию о ходе этой работы;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организует ведение протокола заседаний комиссии и делопроизводство комиссии;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исполняет иные полномочия, не противоречащие законодательству.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Статья 20. Обеспечивает работу комиссии Собрания депутатов секретарь 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Собрания депутатов: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сообщает членам комиссии  о времени и месте проведения заседаний и других мероприятий комиссии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ведет делопроизводство комиссии и протоколы ее заседаний, учет выполнения членами комиссии ее поручений;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занимается по поручению комиссии организацией </w:t>
      </w:r>
      <w:proofErr w:type="gram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контроля за</w:t>
      </w:r>
      <w:proofErr w:type="gram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выполнением решений комиссии ее поручений;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занимается по поручению комиссии организацией </w:t>
      </w:r>
      <w:proofErr w:type="gram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контроля за</w:t>
      </w:r>
      <w:proofErr w:type="gram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выполнением решений комиссии, следит за своевременным направлением их исполнителям, поступлением от них ответов, выполняет другие поручения членов комиссии и председателя комиссии. 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21. Член постоянной комиссии имеет обязанности и права: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участвовать в деятельности постоянной комиссии и выполнять ее поручения;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пользуется правом решающего голоса по всем вопросам, рассматриваемым комиссией, вносить предложения по вопросам для рассмотрения постоянной комиссией, участвовать в их подготовке и обсуждении;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член постоянной комиссии, предложения которого не получили поддержки комиссии, может представить их в письменной форме на заседание Собрания депутатов;</w:t>
      </w:r>
    </w:p>
    <w:p w:rsidR="00082EE1" w:rsidRPr="00082EE1" w:rsidRDefault="00082EE1" w:rsidP="00082E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член постоянной комиссии по предложению комиссии и по решению Собрания депутатов может быть выведен из состава постоянной комиссии за систематическое неучастие в ее работе или по другим причинам в соответствии с настоящим Положением.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Организация работы постоянных комиссий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22. Заседания постоянных комиссий созываются председателями комиссий согласно планам работы комиссий, а также по мере необходимости для решения текущих вопросов, не реже одного раза в три месяца.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23. Депутаты, избранные в состав постоянной комиссии, обязаны присутствовать на ее заседании.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24. Заседание постоянной комиссии правомочно, если на нем присутствует более ½ состава комиссии, находящиеся в командировке или отсутствующие по иным причинам члены комиссии вправе сообщить заседанию письменно свое мнение по рассматриваемому вопросу.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 рассмотрении вопросов, относящихся к ведению двух или нескольких постоянных комиссий, по инициативе комиссий, а также по поручению Собрания </w:t>
      </w: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депутатов проводятся совместные заседания постоянных комиссий. Совместные заседания постоянных комиссий ведут председатели этих комиссий по согласованию между собой.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Комиссии для подготовки рассматриваемых вопросов и организации депутатских слушаний не могут создавать рабочие группы из числа депутатов Собрания, представителей структурных подразделений администрации Недвиговского сельского поселения, общественных органов.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25. В заседаниях постоянных комиссий могут принимать участие с правом совещательного голоса депутаты, не входящие в состав данной комиссии.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26. В проект повестки дня заседания постоянной комиссии включаются вопросы, установленные планами работы постоянной комиссии, решениями Собрания депутатов, а также вопросы, предложенные членами комиссии.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27. Заседание открывается председателем комиссии. Председательствующий на заседании сообщает число присутствующих членов и отсутствующих с указанием причин.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28. Проект повестки дня и порядок ведения заседания оглашается ведущим заседание и после обсуждения утверждается.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29. Заседание постоянных комиссий ведутся открыто. Комиссия вправе принять решение о проведении закрытого, а равно выездного или в иной форме заседания. На заседании комиссии могут присутствовать представители средств массовой информации.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30. Порядок подготовки и рассмотрения вопросов на заседании постоянной комиссии устанавливается самой комиссией и включает порядок формирования повестки дня; регламент для докладов, выступлений и т.д.; формы голосования по принимаемым рекомендациям (открытое, поименное, тайное), состав комиссии по подготовке вопроса, памятка, сроки проведения проверки и подготовки проекта решения.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31. На заседаниях постоянных комиссий ведется протокол, который подписывается председателем комиссии.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32. Информационный материал о проведении заседания комиссии, его повестке, принятых постановлениях по решению постоянной комиссии передаются в средства массовой информации.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33. По вопросам, вносимым на заседание, постоянные комиссии принимают постановления большинством голосов от числа избранных членов постоянной комиссии.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34. При проведении совместных заседаний нескольких постоянных комиссий постановление принимается большинством голосов от общего состава членов комиссий, присутствовавших на заседании, при наличии кворума в каждой комиссии.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35. Постоянная комиссия по вопросам своего ведения дает заключения к проектам решения Собрания депутатов после их предварительного обсуждения.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36. Постоянные комиссии вправе запрашивать материалы и документы, необходимые для их деятельности. Государственные и общественные органы, органы местного самоуправления, должностные лица обязаны представлять комиссиям запрашиваемые материалы и документы.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37. Рекомендации, постановления  комиссии подписываются председателем  комиссии, либо иным лицом, председательствующим на заседании комиссии. Совместно принятые постановления комиссии подписываются всеми председателями соответствующих комиссий.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Статья 38. </w:t>
      </w:r>
      <w:proofErr w:type="gram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ходом выполнения принимаемых комиссией постановлений осуществляется исполнителем, указанным в постановлении постоянной комиссии или председателем комиссии,  а также по поручению членами комиссии.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Срок контроля принимаемых постановлений определяется постоянной комиссией, решение о снятии или продлении контроля принимает председатель комиссии.</w:t>
      </w: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Статья 39. По истечении срока созыва первые экземпляры протоколов комиссий оформляются в установленном порядке и предоставляются секретарю Собрания депутатов  для сдачи в архив на хранение.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082EE1" w:rsidRPr="00082EE1" w:rsidRDefault="00082EE1" w:rsidP="00082EE1">
      <w:pPr>
        <w:spacing w:after="0" w:line="240" w:lineRule="auto"/>
        <w:ind w:left="5040"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082EE1" w:rsidRPr="00082EE1" w:rsidRDefault="00082EE1" w:rsidP="00082EE1">
      <w:pPr>
        <w:spacing w:after="0" w:line="240" w:lineRule="auto"/>
        <w:ind w:left="5040"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Собрания депутатов Недвиговского сельского поселения </w:t>
      </w:r>
    </w:p>
    <w:p w:rsidR="00082EE1" w:rsidRPr="00082EE1" w:rsidRDefault="00082EE1" w:rsidP="00082EE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4"/>
          <w:szCs w:val="24"/>
          <w:lang w:eastAsia="ru-RU"/>
        </w:rPr>
        <w:t>№ 3 от 17.10.2016г.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Сформировать образованные постоянные комиссии в следующем составе: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 По местному самоуправлению, социальной политике и охране  </w:t>
      </w:r>
    </w:p>
    <w:p w:rsidR="00082EE1" w:rsidRPr="00082EE1" w:rsidRDefault="00082EE1" w:rsidP="00082E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    общественного порядка;</w:t>
      </w:r>
    </w:p>
    <w:p w:rsidR="00082EE1" w:rsidRPr="00082EE1" w:rsidRDefault="00082EE1" w:rsidP="00082EE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Иванюк Оксана </w:t>
      </w:r>
      <w:proofErr w:type="spell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Асвадуровна</w:t>
      </w:r>
      <w:proofErr w:type="spell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председатель комиссии;</w:t>
      </w:r>
    </w:p>
    <w:p w:rsidR="00082EE1" w:rsidRPr="00082EE1" w:rsidRDefault="00082EE1" w:rsidP="00082EE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Манукян</w:t>
      </w:r>
      <w:proofErr w:type="spell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Артур </w:t>
      </w:r>
      <w:proofErr w:type="spell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Арсенович</w:t>
      </w:r>
      <w:proofErr w:type="spell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082EE1" w:rsidRPr="00082EE1" w:rsidRDefault="00082EE1" w:rsidP="00082EE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Остапенко Юрий Анатольевич.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  По бюджету, налогам и собственности 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1. Пожидаев Александр Владимирович – председатель комиссии;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2. Дементьева Лариса Валентиновна;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3. Приходько Наталья Георгиевна;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 </w:t>
      </w:r>
      <w:proofErr w:type="spell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Хахерина</w:t>
      </w:r>
      <w:proofErr w:type="spell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Наталья Анатольевна.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 Мандатной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1. Мельникова Людмила Александровна – председатель комиссии;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 </w:t>
      </w:r>
      <w:proofErr w:type="spell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Сутормин</w:t>
      </w:r>
      <w:proofErr w:type="spell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Вячеслав Владимирович;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</w:t>
      </w:r>
      <w:proofErr w:type="spellStart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>Ерейский</w:t>
      </w:r>
      <w:proofErr w:type="spellEnd"/>
      <w:r w:rsidRPr="00082E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Сергей Павлович.</w:t>
      </w: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Pr="00082EE1" w:rsidRDefault="00082EE1" w:rsidP="00082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082EE1" w:rsidRDefault="00082EE1">
      <w:pPr>
        <w:rPr>
          <w:lang w:val="en-US"/>
        </w:rPr>
      </w:pPr>
    </w:p>
    <w:p w:rsidR="003B6F8B" w:rsidRDefault="003B6F8B">
      <w:pPr>
        <w:rPr>
          <w:lang w:val="en-US"/>
        </w:rPr>
      </w:pPr>
    </w:p>
    <w:p w:rsidR="003B6F8B" w:rsidRDefault="003B6F8B">
      <w:pPr>
        <w:rPr>
          <w:lang w:val="en-US"/>
        </w:rPr>
      </w:pPr>
    </w:p>
    <w:p w:rsidR="003B6F8B" w:rsidRDefault="003B6F8B">
      <w:pPr>
        <w:rPr>
          <w:lang w:val="en-US"/>
        </w:rPr>
      </w:pPr>
    </w:p>
    <w:p w:rsidR="003B6F8B" w:rsidRDefault="003B6F8B">
      <w:pPr>
        <w:rPr>
          <w:lang w:val="en-US"/>
        </w:rPr>
      </w:pPr>
    </w:p>
    <w:p w:rsidR="003B6F8B" w:rsidRDefault="003B6F8B">
      <w:pPr>
        <w:rPr>
          <w:lang w:val="en-US"/>
        </w:rPr>
      </w:pPr>
    </w:p>
    <w:p w:rsidR="003B6F8B" w:rsidRDefault="003B6F8B">
      <w:pPr>
        <w:rPr>
          <w:lang w:val="en-US"/>
        </w:rPr>
      </w:pPr>
    </w:p>
    <w:p w:rsidR="003B6F8B" w:rsidRDefault="003B6F8B">
      <w:pPr>
        <w:rPr>
          <w:lang w:val="en-US"/>
        </w:rPr>
      </w:pPr>
    </w:p>
    <w:p w:rsidR="003B6F8B" w:rsidRDefault="003B6F8B">
      <w:pPr>
        <w:rPr>
          <w:lang w:val="en-US"/>
        </w:rPr>
      </w:pPr>
    </w:p>
    <w:p w:rsidR="003B6F8B" w:rsidRPr="003B6F8B" w:rsidRDefault="003B6F8B" w:rsidP="003B6F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6F8B">
        <w:rPr>
          <w:rFonts w:ascii="Times New Roman" w:eastAsia="Times New Roman" w:hAnsi="Times New Roman" w:cs="Times New Roman"/>
          <w:sz w:val="28"/>
          <w:szCs w:val="24"/>
          <w:lang w:eastAsia="ru-RU"/>
        </w:rPr>
        <w:t>РОССИЙСКАЯ ФЕДЕРАЦИЯ</w:t>
      </w:r>
    </w:p>
    <w:p w:rsidR="003B6F8B" w:rsidRPr="003B6F8B" w:rsidRDefault="003B6F8B" w:rsidP="003B6F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6F8B">
        <w:rPr>
          <w:rFonts w:ascii="Times New Roman" w:eastAsia="Times New Roman" w:hAnsi="Times New Roman" w:cs="Times New Roman"/>
          <w:sz w:val="28"/>
          <w:szCs w:val="24"/>
          <w:lang w:eastAsia="ru-RU"/>
        </w:rPr>
        <w:t>РОСТОВСКАЯ ОБЛАСТЬ</w:t>
      </w:r>
    </w:p>
    <w:p w:rsidR="003B6F8B" w:rsidRPr="003B6F8B" w:rsidRDefault="003B6F8B" w:rsidP="003B6F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6F8B">
        <w:rPr>
          <w:rFonts w:ascii="Times New Roman" w:eastAsia="Times New Roman" w:hAnsi="Times New Roman" w:cs="Times New Roman"/>
          <w:sz w:val="28"/>
          <w:szCs w:val="24"/>
          <w:lang w:eastAsia="ru-RU"/>
        </w:rPr>
        <w:t>МЯСНИКОВСКИЙ РАЙОН</w:t>
      </w:r>
    </w:p>
    <w:p w:rsidR="003B6F8B" w:rsidRPr="003B6F8B" w:rsidRDefault="003B6F8B" w:rsidP="003B6F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B6F8B" w:rsidRPr="003B6F8B" w:rsidRDefault="003B6F8B" w:rsidP="003B6F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6F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СОБРАНИЕ ДЕПУТАТОВ </w:t>
      </w:r>
    </w:p>
    <w:p w:rsidR="003B6F8B" w:rsidRPr="003B6F8B" w:rsidRDefault="003B6F8B" w:rsidP="003B6F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6F8B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НЕДВИГОВСКОГО СЕЛЬСКОГО ПОСЕЛЕНИЯ</w:t>
      </w:r>
    </w:p>
    <w:p w:rsidR="003B6F8B" w:rsidRPr="003B6F8B" w:rsidRDefault="003B6F8B" w:rsidP="003B6F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B6F8B" w:rsidRPr="003B6F8B" w:rsidRDefault="003B6F8B" w:rsidP="003B6F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6F8B">
        <w:rPr>
          <w:rFonts w:ascii="Times New Roman" w:eastAsia="Times New Roman" w:hAnsi="Times New Roman" w:cs="Times New Roman"/>
          <w:sz w:val="28"/>
          <w:szCs w:val="24"/>
          <w:lang w:eastAsia="ru-RU"/>
        </w:rPr>
        <w:t>РЕШЕНИЕ</w:t>
      </w:r>
    </w:p>
    <w:p w:rsidR="003B6F8B" w:rsidRPr="003B6F8B" w:rsidRDefault="003B6F8B" w:rsidP="003B6F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B6F8B" w:rsidRPr="003B6F8B" w:rsidRDefault="003B6F8B" w:rsidP="003B6F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6F8B">
        <w:rPr>
          <w:rFonts w:ascii="Times New Roman" w:eastAsia="Times New Roman" w:hAnsi="Times New Roman" w:cs="Times New Roman"/>
          <w:sz w:val="28"/>
          <w:szCs w:val="24"/>
          <w:lang w:eastAsia="ru-RU"/>
        </w:rPr>
        <w:t>17 октября 2016 года                           №  4                               х. Недвиговка</w:t>
      </w:r>
    </w:p>
    <w:p w:rsidR="003B6F8B" w:rsidRPr="003B6F8B" w:rsidRDefault="003B6F8B" w:rsidP="003B6F8B">
      <w:pPr>
        <w:spacing w:after="0" w:line="240" w:lineRule="auto"/>
        <w:ind w:right="485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B6F8B" w:rsidRPr="003B6F8B" w:rsidRDefault="003B6F8B" w:rsidP="003B6F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закреплении территорий за депутатами </w:t>
      </w:r>
    </w:p>
    <w:p w:rsidR="003B6F8B" w:rsidRPr="003B6F8B" w:rsidRDefault="003B6F8B" w:rsidP="003B6F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Собрания депутатов четвертого созыва </w:t>
      </w:r>
      <w:proofErr w:type="gramStart"/>
      <w:r w:rsidRPr="003B6F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3B6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B6F8B" w:rsidRPr="003B6F8B" w:rsidRDefault="003B6F8B" w:rsidP="003B6F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многомандатному округу в границах </w:t>
      </w:r>
    </w:p>
    <w:p w:rsidR="003B6F8B" w:rsidRPr="003B6F8B" w:rsidRDefault="003B6F8B" w:rsidP="003B6F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</w:t>
      </w:r>
    </w:p>
    <w:p w:rsidR="003B6F8B" w:rsidRPr="003B6F8B" w:rsidRDefault="003B6F8B" w:rsidP="003B6F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F8B" w:rsidRPr="003B6F8B" w:rsidRDefault="003B6F8B" w:rsidP="003B6F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F8B" w:rsidRPr="003B6F8B" w:rsidRDefault="003B6F8B" w:rsidP="003B6F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F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целях четкого взаимодействия депутатов Недвиговского сельского поселения с населением, а также для решения вопросов местного значения Собрание депутатов Недвиговского сельского поселения </w:t>
      </w:r>
    </w:p>
    <w:p w:rsidR="003B6F8B" w:rsidRPr="003B6F8B" w:rsidRDefault="003B6F8B" w:rsidP="003B6F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F8B" w:rsidRPr="003B6F8B" w:rsidRDefault="003B6F8B" w:rsidP="003B6F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F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Решило:</w:t>
      </w:r>
    </w:p>
    <w:p w:rsidR="003B6F8B" w:rsidRPr="003B6F8B" w:rsidRDefault="003B6F8B" w:rsidP="003B6F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F8B" w:rsidRPr="003B6F8B" w:rsidRDefault="003B6F8B" w:rsidP="003B6F8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территории за депутатами Собрания депутатов четвертого созыва в границах Недвиговского сельского поселения по многомандатному округу согласно приложению. </w:t>
      </w:r>
    </w:p>
    <w:p w:rsidR="003B6F8B" w:rsidRPr="003B6F8B" w:rsidRDefault="003B6F8B" w:rsidP="003B6F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F8B" w:rsidRPr="003B6F8B" w:rsidRDefault="003B6F8B" w:rsidP="003B6F8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F8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Довести до сведения избирателей данное решение.</w:t>
      </w:r>
    </w:p>
    <w:p w:rsidR="003B6F8B" w:rsidRPr="003B6F8B" w:rsidRDefault="003B6F8B" w:rsidP="003B6F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F8B" w:rsidRPr="003B6F8B" w:rsidRDefault="003B6F8B" w:rsidP="003B6F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6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  Контроль исполнения данного решения оставляю за собой</w:t>
      </w:r>
    </w:p>
    <w:p w:rsidR="003B6F8B" w:rsidRPr="003B6F8B" w:rsidRDefault="003B6F8B" w:rsidP="003B6F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B6F8B" w:rsidRPr="003B6F8B" w:rsidRDefault="003B6F8B" w:rsidP="003B6F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B6F8B" w:rsidRPr="003B6F8B" w:rsidRDefault="003B6F8B" w:rsidP="003B6F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B6F8B" w:rsidRPr="003B6F8B" w:rsidRDefault="003B6F8B" w:rsidP="003B6F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6F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Глава Недвиговского </w:t>
      </w:r>
    </w:p>
    <w:p w:rsidR="003B6F8B" w:rsidRPr="003B6F8B" w:rsidRDefault="003B6F8B" w:rsidP="003B6F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6F8B">
        <w:rPr>
          <w:rFonts w:ascii="Times New Roman" w:eastAsia="Times New Roman" w:hAnsi="Times New Roman" w:cs="Times New Roman"/>
          <w:sz w:val="28"/>
          <w:szCs w:val="24"/>
          <w:lang w:eastAsia="ru-RU"/>
        </w:rPr>
        <w:t>сельского поселения                                                             О.В. Колесникова</w:t>
      </w:r>
    </w:p>
    <w:p w:rsidR="003B6F8B" w:rsidRPr="003B6F8B" w:rsidRDefault="003B6F8B" w:rsidP="003B6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F8B" w:rsidRPr="003B6F8B" w:rsidRDefault="003B6F8B" w:rsidP="003B6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F8B" w:rsidRPr="003B6F8B" w:rsidRDefault="003B6F8B" w:rsidP="003B6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F8B" w:rsidRPr="003B6F8B" w:rsidRDefault="003B6F8B" w:rsidP="003B6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F8B" w:rsidRPr="003B6F8B" w:rsidRDefault="003B6F8B" w:rsidP="003B6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F8B" w:rsidRPr="003B6F8B" w:rsidRDefault="003B6F8B" w:rsidP="003B6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F8B" w:rsidRPr="003B6F8B" w:rsidRDefault="003B6F8B" w:rsidP="003B6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F8B" w:rsidRPr="003B6F8B" w:rsidRDefault="003B6F8B" w:rsidP="003B6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F8B" w:rsidRPr="003B6F8B" w:rsidRDefault="003B6F8B" w:rsidP="003B6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F8B" w:rsidRDefault="003B6F8B" w:rsidP="003B6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B6F8B" w:rsidRDefault="003B6F8B" w:rsidP="003B6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B6F8B" w:rsidRDefault="003B6F8B" w:rsidP="003B6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B6F8B" w:rsidRDefault="003B6F8B" w:rsidP="003B6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B6F8B" w:rsidRPr="003B6F8B" w:rsidRDefault="003B6F8B" w:rsidP="003B6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B6F8B" w:rsidRPr="003B6F8B" w:rsidRDefault="003B6F8B" w:rsidP="003B6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F8B" w:rsidRPr="003B6F8B" w:rsidRDefault="003B6F8B" w:rsidP="003B6F8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к решению </w:t>
      </w:r>
    </w:p>
    <w:p w:rsidR="003B6F8B" w:rsidRPr="003B6F8B" w:rsidRDefault="003B6F8B" w:rsidP="003B6F8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Собрания депутатов </w:t>
      </w:r>
    </w:p>
    <w:p w:rsidR="003B6F8B" w:rsidRPr="003B6F8B" w:rsidRDefault="003B6F8B" w:rsidP="003B6F8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Недвиговского сельского поселения </w:t>
      </w:r>
    </w:p>
    <w:p w:rsidR="003B6F8B" w:rsidRPr="003B6F8B" w:rsidRDefault="003B6F8B" w:rsidP="003B6F8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8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17.10.2016 г. № 4</w:t>
      </w:r>
    </w:p>
    <w:p w:rsidR="003B6F8B" w:rsidRPr="003B6F8B" w:rsidRDefault="003B6F8B" w:rsidP="003B6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F8B" w:rsidRPr="003B6F8B" w:rsidRDefault="003B6F8B" w:rsidP="003B6F8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B6F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Недвиговский</w:t>
      </w:r>
      <w:proofErr w:type="spellEnd"/>
      <w:r w:rsidRPr="003B6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многомандатный избирательный округ </w:t>
      </w:r>
    </w:p>
    <w:p w:rsidR="003B6F8B" w:rsidRPr="003B6F8B" w:rsidRDefault="003B6F8B" w:rsidP="003B6F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2046"/>
        <w:gridCol w:w="6315"/>
      </w:tblGrid>
      <w:tr w:rsidR="003B6F8B" w:rsidRPr="003B6F8B" w:rsidTr="001D507D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51" w:type="dxa"/>
          </w:tcPr>
          <w:p w:rsidR="003B6F8B" w:rsidRPr="003B6F8B" w:rsidRDefault="003B6F8B" w:rsidP="003B6F8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3B6F8B" w:rsidRPr="003B6F8B" w:rsidRDefault="003B6F8B" w:rsidP="003B6F8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  <w:p w:rsidR="003B6F8B" w:rsidRPr="003B6F8B" w:rsidRDefault="003B6F8B" w:rsidP="003B6F8B">
            <w:pPr>
              <w:spacing w:after="0" w:line="240" w:lineRule="auto"/>
              <w:ind w:left="2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0" w:type="dxa"/>
          </w:tcPr>
          <w:p w:rsidR="003B6F8B" w:rsidRPr="003B6F8B" w:rsidRDefault="003B6F8B" w:rsidP="003B6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 депутатов</w:t>
            </w:r>
          </w:p>
        </w:tc>
        <w:tc>
          <w:tcPr>
            <w:tcW w:w="6315" w:type="dxa"/>
          </w:tcPr>
          <w:p w:rsidR="003B6F8B" w:rsidRPr="003B6F8B" w:rsidRDefault="003B6F8B" w:rsidP="003B6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Закрепляемая территория</w:t>
            </w:r>
          </w:p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B6F8B" w:rsidRPr="003B6F8B" w:rsidTr="001D507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851" w:type="dxa"/>
          </w:tcPr>
          <w:p w:rsidR="003B6F8B" w:rsidRPr="003B6F8B" w:rsidRDefault="003B6F8B" w:rsidP="003B6F8B">
            <w:pPr>
              <w:spacing w:after="0" w:line="240" w:lineRule="auto"/>
              <w:ind w:left="2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60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Мельникова Людмила Александровна</w:t>
            </w:r>
          </w:p>
        </w:tc>
        <w:tc>
          <w:tcPr>
            <w:tcW w:w="6315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B6F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х. Недвиговка</w:t>
            </w: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Молодежная (1-13), ул.  Октябрьская (1-48), пер. 1-я линия, пер. 2-я линия, пер. 8-я линия, пер. Переездный (1-4), ул. Железнодорожная (1-24)</w:t>
            </w:r>
            <w:proofErr w:type="gramEnd"/>
          </w:p>
        </w:tc>
      </w:tr>
      <w:tr w:rsidR="003B6F8B" w:rsidRPr="003B6F8B" w:rsidTr="001D507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851" w:type="dxa"/>
          </w:tcPr>
          <w:p w:rsidR="003B6F8B" w:rsidRPr="003B6F8B" w:rsidRDefault="003B6F8B" w:rsidP="003B6F8B">
            <w:pPr>
              <w:spacing w:after="0" w:line="240" w:lineRule="auto"/>
              <w:ind w:left="2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0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Иванюк Оксана </w:t>
            </w:r>
            <w:proofErr w:type="spellStart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Асвадуровна</w:t>
            </w:r>
            <w:proofErr w:type="spellEnd"/>
          </w:p>
        </w:tc>
        <w:tc>
          <w:tcPr>
            <w:tcW w:w="6315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п. Щедрый</w:t>
            </w: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Луговая, ул. Центральная, </w:t>
            </w:r>
          </w:p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Степная, ул. Комарова</w:t>
            </w:r>
            <w:proofErr w:type="gramStart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х. Недвиговка</w:t>
            </w: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Ченцова (38-100),</w:t>
            </w:r>
            <w:r w:rsidRPr="003B6F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proofErr w:type="gramStart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алахова</w:t>
            </w:r>
            <w:proofErr w:type="spellEnd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ул.Сады</w:t>
            </w:r>
            <w:proofErr w:type="spellEnd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3B6F8B" w:rsidRPr="003B6F8B" w:rsidTr="001D507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851" w:type="dxa"/>
          </w:tcPr>
          <w:p w:rsidR="003B6F8B" w:rsidRPr="003B6F8B" w:rsidRDefault="003B6F8B" w:rsidP="003B6F8B">
            <w:pPr>
              <w:spacing w:after="0" w:line="240" w:lineRule="auto"/>
              <w:ind w:left="2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60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Манукян</w:t>
            </w:r>
            <w:proofErr w:type="spellEnd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Артур </w:t>
            </w:r>
            <w:proofErr w:type="spellStart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Арсенович</w:t>
            </w:r>
            <w:proofErr w:type="spellEnd"/>
          </w:p>
        </w:tc>
        <w:tc>
          <w:tcPr>
            <w:tcW w:w="6315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B6F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х. Веселый </w:t>
            </w: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Мира, ул. Дорожная, пер. Крутой, пер. Степной, ул. Красноармейская</w:t>
            </w:r>
            <w:proofErr w:type="gramEnd"/>
          </w:p>
        </w:tc>
      </w:tr>
      <w:tr w:rsidR="003B6F8B" w:rsidRPr="003B6F8B" w:rsidTr="001D507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851" w:type="dxa"/>
          </w:tcPr>
          <w:p w:rsidR="003B6F8B" w:rsidRPr="003B6F8B" w:rsidRDefault="003B6F8B" w:rsidP="003B6F8B">
            <w:pPr>
              <w:spacing w:after="0" w:line="240" w:lineRule="auto"/>
              <w:ind w:left="2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60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Остапенко Юрий Анатольевич</w:t>
            </w:r>
          </w:p>
        </w:tc>
        <w:tc>
          <w:tcPr>
            <w:tcW w:w="6315" w:type="dxa"/>
          </w:tcPr>
          <w:p w:rsidR="003B6F8B" w:rsidRPr="003B6F8B" w:rsidRDefault="003B6F8B" w:rsidP="003B6F8B">
            <w:pPr>
              <w:spacing w:after="0" w:line="240" w:lineRule="auto"/>
              <w:ind w:right="-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B6F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х. Недвиговка </w:t>
            </w: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пер. 3-я линия, пер. 4-я линия, пер. 5-я линия, пер. 6-я линия, ул. Набережная (1-55), ул. Железнодорожная (40-70), </w:t>
            </w:r>
            <w:proofErr w:type="gramEnd"/>
          </w:p>
        </w:tc>
      </w:tr>
      <w:tr w:rsidR="003B6F8B" w:rsidRPr="003B6F8B" w:rsidTr="001D507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851" w:type="dxa"/>
          </w:tcPr>
          <w:p w:rsidR="003B6F8B" w:rsidRPr="003B6F8B" w:rsidRDefault="003B6F8B" w:rsidP="003B6F8B">
            <w:pPr>
              <w:spacing w:after="0" w:line="240" w:lineRule="auto"/>
              <w:ind w:left="2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60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Сутормин</w:t>
            </w:r>
            <w:proofErr w:type="spellEnd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Вячеслав Владимирович</w:t>
            </w:r>
          </w:p>
        </w:tc>
        <w:tc>
          <w:tcPr>
            <w:tcW w:w="6315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B6F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х. Недвиговка</w:t>
            </w: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Южная, пер. Учхозовский, ул. Ченцова (101-179), ул. Набережная (56-120)</w:t>
            </w:r>
            <w:proofErr w:type="gramEnd"/>
          </w:p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B6F8B" w:rsidRPr="003B6F8B" w:rsidTr="001D507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851" w:type="dxa"/>
          </w:tcPr>
          <w:p w:rsidR="003B6F8B" w:rsidRPr="003B6F8B" w:rsidRDefault="003B6F8B" w:rsidP="003B6F8B">
            <w:pPr>
              <w:spacing w:after="0" w:line="240" w:lineRule="auto"/>
              <w:ind w:left="2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60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Ерейский</w:t>
            </w:r>
            <w:proofErr w:type="spellEnd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Сергей Павлович</w:t>
            </w:r>
          </w:p>
        </w:tc>
        <w:tc>
          <w:tcPr>
            <w:tcW w:w="6315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B6F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х. </w:t>
            </w:r>
            <w:proofErr w:type="spellStart"/>
            <w:r w:rsidRPr="003B6F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Хапры</w:t>
            </w:r>
            <w:proofErr w:type="spellEnd"/>
            <w:r w:rsidRPr="003B6F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пер. </w:t>
            </w:r>
            <w:proofErr w:type="spellStart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Никаноровский</w:t>
            </w:r>
            <w:proofErr w:type="spellEnd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пер. Степной, ул. Новая, ул. Кольцевая, пер. Северный, пер. Костенко, пер. Ромашка, пер. Школьный.</w:t>
            </w:r>
            <w:proofErr w:type="gramEnd"/>
          </w:p>
        </w:tc>
      </w:tr>
      <w:tr w:rsidR="003B6F8B" w:rsidRPr="003B6F8B" w:rsidTr="001D507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851" w:type="dxa"/>
          </w:tcPr>
          <w:p w:rsidR="003B6F8B" w:rsidRPr="003B6F8B" w:rsidRDefault="003B6F8B" w:rsidP="003B6F8B">
            <w:pPr>
              <w:spacing w:after="0" w:line="240" w:lineRule="auto"/>
              <w:ind w:left="2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60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Пожидаев Александр Владимирович</w:t>
            </w:r>
          </w:p>
        </w:tc>
        <w:tc>
          <w:tcPr>
            <w:tcW w:w="6315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B6F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х. Недвиговка </w:t>
            </w: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Октябрьская (48-96),ул. Ченцова (1-36), ул. Молодежная (14-51), пер. Школьный, пер. Колхозный, ул. Железнодорожная (25-39), ул. худ.</w:t>
            </w:r>
            <w:proofErr w:type="gramEnd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Чернышева</w:t>
            </w:r>
          </w:p>
        </w:tc>
      </w:tr>
      <w:tr w:rsidR="003B6F8B" w:rsidRPr="003B6F8B" w:rsidTr="001D507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851" w:type="dxa"/>
          </w:tcPr>
          <w:p w:rsidR="003B6F8B" w:rsidRPr="003B6F8B" w:rsidRDefault="003B6F8B" w:rsidP="003B6F8B">
            <w:pPr>
              <w:spacing w:after="0" w:line="240" w:lineRule="auto"/>
              <w:ind w:left="2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60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Приходько Наталья Георгиевна</w:t>
            </w:r>
          </w:p>
        </w:tc>
        <w:tc>
          <w:tcPr>
            <w:tcW w:w="6315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B6F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х. </w:t>
            </w:r>
            <w:proofErr w:type="spellStart"/>
            <w:r w:rsidRPr="003B6F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Хапры</w:t>
            </w:r>
            <w:proofErr w:type="spellEnd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(ул. Луговая, ул. Первомайская, ул. Гагарина, пер. Восточный, пер. Макаренко, пер. Семашко, пер. Сафьяновский, пер. Таганрогский</w:t>
            </w:r>
            <w:proofErr w:type="gramEnd"/>
          </w:p>
        </w:tc>
      </w:tr>
      <w:tr w:rsidR="003B6F8B" w:rsidRPr="003B6F8B" w:rsidTr="001D507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851" w:type="dxa"/>
          </w:tcPr>
          <w:p w:rsidR="003B6F8B" w:rsidRPr="003B6F8B" w:rsidRDefault="003B6F8B" w:rsidP="003B6F8B">
            <w:pPr>
              <w:spacing w:after="0" w:line="240" w:lineRule="auto"/>
              <w:ind w:left="2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60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Дементьева Лариса Валентиновна </w:t>
            </w:r>
          </w:p>
        </w:tc>
        <w:tc>
          <w:tcPr>
            <w:tcW w:w="6315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х. Веселый </w:t>
            </w: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proofErr w:type="gramStart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.Ч</w:t>
            </w:r>
            <w:proofErr w:type="gramEnd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апаева</w:t>
            </w:r>
            <w:proofErr w:type="spellEnd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пер. Школьный, ул. Пионерская, ул. Новая, ул. Ленина (1-77)</w:t>
            </w:r>
          </w:p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B6F8B" w:rsidRPr="003B6F8B" w:rsidTr="001D507D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851" w:type="dxa"/>
          </w:tcPr>
          <w:p w:rsidR="003B6F8B" w:rsidRPr="003B6F8B" w:rsidRDefault="003B6F8B" w:rsidP="003B6F8B">
            <w:pPr>
              <w:spacing w:after="0" w:line="240" w:lineRule="auto"/>
              <w:ind w:left="2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60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Хахерина</w:t>
            </w:r>
            <w:proofErr w:type="spellEnd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Наталья Анатольевна</w:t>
            </w:r>
          </w:p>
        </w:tc>
        <w:tc>
          <w:tcPr>
            <w:tcW w:w="6315" w:type="dxa"/>
          </w:tcPr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х. Веселый </w:t>
            </w:r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(ул. Ленина (79-129), ул. Русская,     ул. Заречная, ул. Комсомольская, </w:t>
            </w:r>
            <w:proofErr w:type="spellStart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proofErr w:type="gramStart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олодежная</w:t>
            </w:r>
            <w:proofErr w:type="spellEnd"/>
            <w:r w:rsidRPr="003B6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3B6F8B" w:rsidRPr="003B6F8B" w:rsidRDefault="003B6F8B" w:rsidP="003B6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B6F8B" w:rsidRPr="003B6F8B" w:rsidRDefault="003B6F8B" w:rsidP="003B6F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F8B" w:rsidRPr="003B6F8B" w:rsidRDefault="003B6F8B" w:rsidP="003B6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F8B" w:rsidRPr="003B6F8B" w:rsidRDefault="003B6F8B"/>
    <w:sectPr w:rsidR="003B6F8B" w:rsidRPr="003B6F8B" w:rsidSect="004513D7">
      <w:pgSz w:w="11906" w:h="16838"/>
      <w:pgMar w:top="284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35D45"/>
    <w:multiLevelType w:val="multilevel"/>
    <w:tmpl w:val="E9E69C42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2"/>
      <w:numFmt w:val="decimal"/>
      <w:isLgl/>
      <w:lvlText w:val="%1.%2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60"/>
        </w:tabs>
        <w:ind w:left="1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60"/>
        </w:tabs>
        <w:ind w:left="18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20"/>
        </w:tabs>
        <w:ind w:left="22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80"/>
        </w:tabs>
        <w:ind w:left="25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80"/>
        </w:tabs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940"/>
        </w:tabs>
        <w:ind w:left="2940" w:hanging="2160"/>
      </w:pPr>
      <w:rPr>
        <w:rFonts w:hint="default"/>
      </w:rPr>
    </w:lvl>
  </w:abstractNum>
  <w:abstractNum w:abstractNumId="1">
    <w:nsid w:val="3C361FE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56F11F01"/>
    <w:multiLevelType w:val="hybridMultilevel"/>
    <w:tmpl w:val="714CE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AB57C7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754B1619"/>
    <w:multiLevelType w:val="singleLevel"/>
    <w:tmpl w:val="D6AAC4B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  <w:lvlOverride w:ilvl="0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8B2"/>
    <w:rsid w:val="00082EE1"/>
    <w:rsid w:val="001018B2"/>
    <w:rsid w:val="00171073"/>
    <w:rsid w:val="003B6F8B"/>
    <w:rsid w:val="004513D7"/>
    <w:rsid w:val="00D5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82E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82E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82E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82E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3625</Words>
  <Characters>20669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Дело</dc:creator>
  <cp:lastModifiedBy>Дело</cp:lastModifiedBy>
  <cp:revision>3</cp:revision>
  <dcterms:created xsi:type="dcterms:W3CDTF">2016-10-19T10:23:00Z</dcterms:created>
  <dcterms:modified xsi:type="dcterms:W3CDTF">2016-10-19T10:32:00Z</dcterms:modified>
</cp:coreProperties>
</file>