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63" w:rsidRDefault="00705E63" w:rsidP="00705E63">
      <w:pPr>
        <w:pStyle w:val="aa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проект</w:t>
      </w:r>
    </w:p>
    <w:p w:rsidR="00705E63" w:rsidRDefault="00705E63" w:rsidP="008D3409">
      <w:pPr>
        <w:pStyle w:val="aa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</w:p>
    <w:p w:rsidR="008D3409" w:rsidRPr="008D3409" w:rsidRDefault="008D3409" w:rsidP="008D3409">
      <w:pPr>
        <w:pStyle w:val="aa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8D3409">
        <w:rPr>
          <w:b w:val="0"/>
          <w:sz w:val="28"/>
          <w:szCs w:val="28"/>
        </w:rPr>
        <w:t>РОССИЙСКАЯ ФЕДЕРАЦИЯ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РОСТОВСКАЯ ОБЛАСТЬ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МУНИЦИПАЛЬНОЕ ОБРАЗОВАНИЕ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«</w:t>
      </w:r>
      <w:r w:rsidR="00933A2D">
        <w:rPr>
          <w:sz w:val="28"/>
          <w:szCs w:val="28"/>
        </w:rPr>
        <w:t>НЕДВИГОВСКОЕ СЕЛЬСКОЕ ПОСЕЛЕНИЕ</w:t>
      </w:r>
      <w:r w:rsidRPr="008D3409">
        <w:rPr>
          <w:sz w:val="28"/>
          <w:szCs w:val="28"/>
        </w:rPr>
        <w:t>»</w:t>
      </w:r>
    </w:p>
    <w:p w:rsidR="008D3409" w:rsidRPr="008D3409" w:rsidRDefault="008D3409" w:rsidP="008D3409">
      <w:pPr>
        <w:jc w:val="center"/>
        <w:rPr>
          <w:sz w:val="20"/>
          <w:szCs w:val="20"/>
        </w:rPr>
      </w:pP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 xml:space="preserve">АДМИНИСТРАЦИЯ </w:t>
      </w:r>
      <w:r w:rsidR="002F31BF">
        <w:rPr>
          <w:sz w:val="28"/>
          <w:szCs w:val="28"/>
        </w:rPr>
        <w:t>НЕДВИГОВСКОГО СЕЛЬСКОГО ПОСЕЛЕНИЯ</w:t>
      </w:r>
      <w:r w:rsidRPr="008D3409">
        <w:rPr>
          <w:sz w:val="28"/>
          <w:szCs w:val="28"/>
        </w:rPr>
        <w:t xml:space="preserve"> </w:t>
      </w:r>
    </w:p>
    <w:p w:rsidR="008D3409" w:rsidRPr="008D3409" w:rsidRDefault="008D3409" w:rsidP="008D3409">
      <w:pPr>
        <w:tabs>
          <w:tab w:val="left" w:pos="6737"/>
        </w:tabs>
        <w:jc w:val="center"/>
        <w:rPr>
          <w:sz w:val="20"/>
          <w:szCs w:val="20"/>
        </w:rPr>
      </w:pP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90"/>
        <w:gridCol w:w="3391"/>
        <w:gridCol w:w="3422"/>
      </w:tblGrid>
      <w:tr w:rsidR="00EC40B2" w:rsidRPr="007076D7" w:rsidTr="007076D7">
        <w:tc>
          <w:tcPr>
            <w:tcW w:w="3473" w:type="dxa"/>
            <w:shd w:val="clear" w:color="auto" w:fill="auto"/>
          </w:tcPr>
          <w:p w:rsidR="00EC40B2" w:rsidRPr="007076D7" w:rsidRDefault="00705E63" w:rsidP="007076D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60C22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73" w:type="dxa"/>
            <w:shd w:val="clear" w:color="auto" w:fill="auto"/>
          </w:tcPr>
          <w:p w:rsidR="00EC40B2" w:rsidRPr="007076D7" w:rsidRDefault="00E60C22" w:rsidP="00705E6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705E6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:rsidR="00EC40B2" w:rsidRPr="007076D7" w:rsidRDefault="002F31BF" w:rsidP="007076D7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076D7">
              <w:rPr>
                <w:bCs/>
                <w:color w:val="000000"/>
                <w:sz w:val="28"/>
                <w:szCs w:val="28"/>
              </w:rPr>
              <w:t>х. Недвиговка</w:t>
            </w:r>
          </w:p>
        </w:tc>
      </w:tr>
    </w:tbl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О</w:t>
      </w:r>
      <w:r w:rsidRPr="00705E63">
        <w:rPr>
          <w:rFonts w:eastAsia="Calibri"/>
          <w:sz w:val="28"/>
          <w:szCs w:val="28"/>
          <w:lang w:eastAsia="en-US"/>
        </w:rPr>
        <w:t>б утверждении Положения о</w:t>
      </w:r>
      <w:r w:rsidRPr="00705E63">
        <w:rPr>
          <w:rFonts w:eastAsia="Calibri"/>
          <w:sz w:val="28"/>
          <w:szCs w:val="28"/>
          <w:lang w:val="hy-AM" w:eastAsia="en-US"/>
        </w:rPr>
        <w:t xml:space="preserve"> представлении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гражданами, претендующими на замещение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>должностей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705E63">
        <w:rPr>
          <w:rFonts w:eastAsia="Calibri"/>
          <w:sz w:val="28"/>
          <w:szCs w:val="28"/>
          <w:lang w:eastAsia="en-US"/>
        </w:rPr>
        <w:t>р</w:t>
      </w:r>
      <w:r w:rsidRPr="00705E63">
        <w:rPr>
          <w:rFonts w:eastAsia="Calibri"/>
          <w:sz w:val="28"/>
          <w:szCs w:val="28"/>
          <w:lang w:val="hy-AM" w:eastAsia="en-US"/>
        </w:rPr>
        <w:t>уководител</w:t>
      </w:r>
      <w:r w:rsidRPr="00705E63">
        <w:rPr>
          <w:rFonts w:eastAsia="Calibri"/>
          <w:sz w:val="28"/>
          <w:szCs w:val="28"/>
          <w:lang w:eastAsia="en-US"/>
        </w:rPr>
        <w:t>ей</w:t>
      </w:r>
      <w:r w:rsidRPr="00705E63">
        <w:rPr>
          <w:rFonts w:eastAsia="Calibri"/>
          <w:sz w:val="28"/>
          <w:szCs w:val="28"/>
          <w:lang w:val="hy-AM" w:eastAsia="en-US"/>
        </w:rPr>
        <w:t xml:space="preserve"> </w:t>
      </w:r>
      <w:r w:rsidRPr="00705E63">
        <w:rPr>
          <w:rFonts w:eastAsia="Calibri"/>
          <w:sz w:val="28"/>
          <w:szCs w:val="28"/>
          <w:lang w:eastAsia="en-US"/>
        </w:rPr>
        <w:t>муниципальных</w:t>
      </w:r>
      <w:r w:rsidRPr="00705E63">
        <w:rPr>
          <w:rFonts w:eastAsia="Calibri"/>
          <w:sz w:val="28"/>
          <w:szCs w:val="28"/>
          <w:lang w:val="hy-AM" w:eastAsia="en-US"/>
        </w:rPr>
        <w:t xml:space="preserve"> учреждени</w:t>
      </w:r>
      <w:r w:rsidRPr="00705E63">
        <w:rPr>
          <w:rFonts w:eastAsia="Calibri"/>
          <w:sz w:val="28"/>
          <w:szCs w:val="28"/>
          <w:lang w:eastAsia="en-US"/>
        </w:rPr>
        <w:t>й</w:t>
      </w:r>
      <w:r w:rsidRPr="00705E63">
        <w:rPr>
          <w:rFonts w:eastAsia="Calibri"/>
          <w:sz w:val="28"/>
          <w:szCs w:val="28"/>
          <w:lang w:val="hy-AM" w:eastAsia="en-US"/>
        </w:rPr>
        <w:t xml:space="preserve"> </w:t>
      </w:r>
      <w:r w:rsidRPr="00705E63">
        <w:rPr>
          <w:rFonts w:eastAsia="Calibri"/>
          <w:sz w:val="28"/>
          <w:szCs w:val="28"/>
          <w:lang w:eastAsia="en-US"/>
        </w:rPr>
        <w:t xml:space="preserve">Недвиговского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rFonts w:eastAsia="Calibri"/>
          <w:sz w:val="28"/>
          <w:szCs w:val="28"/>
          <w:lang w:eastAsia="en-US"/>
        </w:rPr>
        <w:t>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</w:t>
      </w:r>
      <w:r w:rsidRPr="00705E63">
        <w:rPr>
          <w:rFonts w:eastAsia="Calibri"/>
          <w:sz w:val="28"/>
          <w:szCs w:val="28"/>
          <w:lang w:eastAsia="en-US"/>
        </w:rPr>
        <w:t xml:space="preserve"> и</w:t>
      </w:r>
      <w:r w:rsidRPr="00705E63">
        <w:rPr>
          <w:rFonts w:ascii="Sylfaen" w:eastAsia="Calibri" w:hAnsi="Sylfaen"/>
          <w:sz w:val="28"/>
          <w:szCs w:val="28"/>
          <w:lang w:eastAsia="en-US"/>
        </w:rPr>
        <w:t xml:space="preserve"> </w:t>
      </w:r>
      <w:r w:rsidRPr="00705E63">
        <w:rPr>
          <w:sz w:val="28"/>
          <w:szCs w:val="28"/>
          <w:lang w:val="x-none" w:eastAsia="x-none"/>
        </w:rPr>
        <w:t>руководител</w:t>
      </w:r>
      <w:r w:rsidRPr="00705E63">
        <w:rPr>
          <w:sz w:val="28"/>
          <w:szCs w:val="28"/>
          <w:lang w:eastAsia="x-none"/>
        </w:rPr>
        <w:t>ями</w:t>
      </w:r>
      <w:r w:rsidRPr="00705E63">
        <w:rPr>
          <w:sz w:val="28"/>
          <w:szCs w:val="28"/>
          <w:lang w:val="x-none" w:eastAsia="x-none"/>
        </w:rPr>
        <w:t xml:space="preserve"> муниципальн</w:t>
      </w:r>
      <w:r w:rsidRPr="00705E63">
        <w:rPr>
          <w:sz w:val="28"/>
          <w:szCs w:val="28"/>
          <w:lang w:eastAsia="x-none"/>
        </w:rPr>
        <w:t>ых</w:t>
      </w:r>
      <w:r w:rsidRPr="00705E63">
        <w:rPr>
          <w:sz w:val="28"/>
          <w:szCs w:val="28"/>
          <w:lang w:val="x-none" w:eastAsia="x-none"/>
        </w:rPr>
        <w:t xml:space="preserve">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учреждени</w:t>
      </w:r>
      <w:r w:rsidRPr="00705E63">
        <w:rPr>
          <w:sz w:val="28"/>
          <w:szCs w:val="28"/>
          <w:lang w:eastAsia="x-none"/>
        </w:rPr>
        <w:t>й</w:t>
      </w:r>
      <w:r w:rsidRPr="00705E63">
        <w:rPr>
          <w:sz w:val="28"/>
          <w:szCs w:val="28"/>
          <w:lang w:val="x-none" w:eastAsia="x-none"/>
        </w:rPr>
        <w:t xml:space="preserve"> </w:t>
      </w:r>
      <w:r w:rsidRPr="00705E63"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val="x-none" w:eastAsia="x-none"/>
        </w:rPr>
        <w:t xml:space="preserve"> сведений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 xml:space="preserve"> о доходах, об имуществе и обязательствах имущественного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 xml:space="preserve"> характера,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а также сведений о доходах, об имуществе и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обязательствах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имущественного характера своих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супруги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eastAsia="en-US"/>
        </w:rPr>
      </w:pPr>
      <w:r w:rsidRPr="00705E63">
        <w:rPr>
          <w:sz w:val="28"/>
          <w:szCs w:val="28"/>
          <w:lang w:val="x-none" w:eastAsia="x-none"/>
        </w:rPr>
        <w:t xml:space="preserve"> (супруга) и несовершеннолетних детей</w:t>
      </w:r>
    </w:p>
    <w:p w:rsidR="00B32B2C" w:rsidRPr="00705E6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05E63" w:rsidRDefault="00705E63" w:rsidP="00705E63">
      <w:pPr>
        <w:autoSpaceDE w:val="0"/>
        <w:autoSpaceDN w:val="0"/>
        <w:adjustRightInd w:val="0"/>
        <w:ind w:firstLine="720"/>
        <w:jc w:val="both"/>
        <w:rPr>
          <w:kern w:val="36"/>
          <w:sz w:val="28"/>
          <w:szCs w:val="28"/>
        </w:rPr>
      </w:pPr>
      <w:r w:rsidRPr="00DB23B8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DB23B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законами от</w:t>
      </w:r>
      <w:r w:rsidRPr="00DB23B8">
        <w:rPr>
          <w:sz w:val="28"/>
          <w:szCs w:val="28"/>
        </w:rPr>
        <w:t xml:space="preserve"> 25.12.2008 № 273-ФЗ «О</w:t>
      </w:r>
      <w:r>
        <w:rPr>
          <w:sz w:val="28"/>
          <w:szCs w:val="28"/>
        </w:rPr>
        <w:t> </w:t>
      </w:r>
      <w:r w:rsidRPr="00DB23B8">
        <w:rPr>
          <w:sz w:val="28"/>
          <w:szCs w:val="28"/>
        </w:rPr>
        <w:t xml:space="preserve">противодействии коррупции», от </w:t>
      </w:r>
      <w:r>
        <w:rPr>
          <w:sz w:val="28"/>
          <w:szCs w:val="28"/>
        </w:rPr>
        <w:t>03</w:t>
      </w:r>
      <w:r w:rsidRPr="00DB23B8">
        <w:rPr>
          <w:sz w:val="28"/>
          <w:szCs w:val="28"/>
        </w:rPr>
        <w:t>.12.20</w:t>
      </w:r>
      <w:r>
        <w:rPr>
          <w:sz w:val="28"/>
          <w:szCs w:val="28"/>
        </w:rPr>
        <w:t>12</w:t>
      </w:r>
      <w:r w:rsidRPr="00DB23B8">
        <w:rPr>
          <w:sz w:val="28"/>
          <w:szCs w:val="28"/>
        </w:rPr>
        <w:t xml:space="preserve"> № </w:t>
      </w:r>
      <w:r>
        <w:rPr>
          <w:sz w:val="28"/>
          <w:szCs w:val="28"/>
        </w:rPr>
        <w:t>230</w:t>
      </w:r>
      <w:r w:rsidRPr="00DB23B8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контроле за соответствием расходов лиц, замещающих государственные должности, и иных лиц их доходам</w:t>
      </w:r>
      <w:r w:rsidRPr="00DB23B8">
        <w:rPr>
          <w:sz w:val="28"/>
          <w:szCs w:val="28"/>
        </w:rPr>
        <w:t>»,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DB23B8">
        <w:rPr>
          <w:sz w:val="28"/>
          <w:szCs w:val="28"/>
        </w:rPr>
        <w:t>Областным законом Ростовской области от 12.05.2009 № 218-ЗС «О противодействии коррупции в Ростовской области»</w:t>
      </w:r>
      <w:r w:rsidRPr="0013479E">
        <w:rPr>
          <w:kern w:val="36"/>
          <w:sz w:val="28"/>
          <w:szCs w:val="28"/>
        </w:rPr>
        <w:t xml:space="preserve"> </w:t>
      </w:r>
      <w:r w:rsidRPr="0013479E">
        <w:rPr>
          <w:bCs/>
          <w:color w:val="000000"/>
          <w:sz w:val="28"/>
          <w:szCs w:val="28"/>
        </w:rPr>
        <w:t xml:space="preserve">Администрация </w:t>
      </w:r>
      <w:r>
        <w:rPr>
          <w:kern w:val="36"/>
          <w:sz w:val="28"/>
          <w:szCs w:val="28"/>
        </w:rPr>
        <w:t>Недвиговского сельского поселения</w:t>
      </w:r>
    </w:p>
    <w:p w:rsidR="00705E63" w:rsidRDefault="00705E63" w:rsidP="00705E63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3479E">
        <w:rPr>
          <w:bCs/>
          <w:color w:val="000000"/>
          <w:sz w:val="28"/>
          <w:szCs w:val="28"/>
        </w:rPr>
        <w:t xml:space="preserve"> </w:t>
      </w:r>
    </w:p>
    <w:p w:rsidR="00D67FCF" w:rsidRPr="00AE068D" w:rsidRDefault="005D046E" w:rsidP="00705E63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</w:t>
      </w:r>
      <w:r w:rsidR="00705E63">
        <w:rPr>
          <w:color w:val="000000"/>
          <w:sz w:val="28"/>
          <w:szCs w:val="28"/>
        </w:rPr>
        <w:t>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05E63" w:rsidRPr="00705E63" w:rsidRDefault="00D67FCF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1"/>
      <w:r w:rsidRPr="00AE068D">
        <w:rPr>
          <w:color w:val="000000"/>
          <w:sz w:val="28"/>
          <w:szCs w:val="28"/>
        </w:rPr>
        <w:t>1.</w:t>
      </w:r>
      <w:r w:rsidR="00A91BCC">
        <w:rPr>
          <w:color w:val="000000"/>
          <w:sz w:val="28"/>
          <w:szCs w:val="28"/>
        </w:rPr>
        <w:t xml:space="preserve"> </w:t>
      </w:r>
      <w:bookmarkStart w:id="2" w:name="sub_4"/>
      <w:bookmarkEnd w:id="1"/>
      <w:r w:rsidR="00705E63" w:rsidRPr="00705E63">
        <w:rPr>
          <w:color w:val="000000"/>
          <w:sz w:val="28"/>
          <w:szCs w:val="28"/>
          <w:lang w:val="hy-AM"/>
        </w:rPr>
        <w:t xml:space="preserve">Утвердить </w:t>
      </w:r>
      <w:r w:rsidR="00705E63" w:rsidRPr="00705E63">
        <w:rPr>
          <w:color w:val="000000"/>
          <w:sz w:val="28"/>
          <w:szCs w:val="28"/>
        </w:rPr>
        <w:t>П</w:t>
      </w:r>
      <w:r w:rsidR="00705E63" w:rsidRPr="00705E63">
        <w:rPr>
          <w:color w:val="000000"/>
          <w:sz w:val="28"/>
          <w:szCs w:val="28"/>
          <w:lang w:val="hy-AM"/>
        </w:rPr>
        <w:t>оложени</w:t>
      </w:r>
      <w:r w:rsidR="00705E63" w:rsidRPr="00705E63">
        <w:rPr>
          <w:color w:val="000000"/>
          <w:sz w:val="28"/>
          <w:szCs w:val="28"/>
        </w:rPr>
        <w:t>е</w:t>
      </w:r>
      <w:r w:rsidR="00705E63" w:rsidRPr="00705E63">
        <w:rPr>
          <w:color w:val="000000"/>
          <w:sz w:val="28"/>
          <w:szCs w:val="28"/>
          <w:lang w:val="hy-AM"/>
        </w:rPr>
        <w:t xml:space="preserve"> о представлении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>гражданами, претендующими на замещение должностей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 xml:space="preserve">руководителей муниципальных учреждений </w:t>
      </w:r>
      <w:r w:rsidR="00705E63">
        <w:rPr>
          <w:color w:val="000000"/>
          <w:sz w:val="28"/>
          <w:szCs w:val="28"/>
        </w:rPr>
        <w:t>Недвиговского сельского поселения</w:t>
      </w:r>
      <w:r w:rsidR="00705E63" w:rsidRPr="00705E63">
        <w:rPr>
          <w:color w:val="000000"/>
          <w:sz w:val="28"/>
          <w:szCs w:val="28"/>
          <w:lang w:val="hy-AM"/>
        </w:rPr>
        <w:t>, и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 xml:space="preserve">руководителями муниципальных учреждений </w:t>
      </w:r>
      <w:r w:rsidR="00705E63">
        <w:rPr>
          <w:color w:val="000000"/>
          <w:sz w:val="28"/>
          <w:szCs w:val="28"/>
        </w:rPr>
        <w:t>Недвиговского сельского поселения</w:t>
      </w:r>
      <w:r w:rsidR="00705E63" w:rsidRPr="00705E63">
        <w:rPr>
          <w:color w:val="000000"/>
          <w:sz w:val="28"/>
          <w:szCs w:val="28"/>
          <w:lang w:val="hy-AM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705E63" w:rsidRPr="00705E63">
        <w:rPr>
          <w:color w:val="000000"/>
          <w:sz w:val="28"/>
          <w:szCs w:val="28"/>
        </w:rPr>
        <w:t xml:space="preserve"> согласно </w:t>
      </w:r>
      <w:r w:rsidR="00705E63" w:rsidRPr="00705E63">
        <w:rPr>
          <w:color w:val="000000"/>
          <w:sz w:val="28"/>
          <w:szCs w:val="28"/>
          <w:lang w:val="hy-AM"/>
        </w:rPr>
        <w:t>приложени</w:t>
      </w:r>
      <w:r w:rsidR="00705E63" w:rsidRPr="00705E63">
        <w:rPr>
          <w:color w:val="000000"/>
          <w:sz w:val="28"/>
          <w:szCs w:val="28"/>
        </w:rPr>
        <w:t>ю</w:t>
      </w:r>
      <w:r w:rsidR="00705E63" w:rsidRPr="00705E63">
        <w:rPr>
          <w:color w:val="000000"/>
          <w:sz w:val="28"/>
          <w:szCs w:val="28"/>
          <w:lang w:val="hy-AM"/>
        </w:rPr>
        <w:t xml:space="preserve"> 1</w:t>
      </w:r>
      <w:r w:rsidR="00705E63" w:rsidRPr="00705E63">
        <w:rPr>
          <w:color w:val="000000"/>
          <w:sz w:val="28"/>
          <w:szCs w:val="28"/>
        </w:rPr>
        <w:t xml:space="preserve"> к настоящему постановлению</w:t>
      </w:r>
      <w:r w:rsidR="00705E63" w:rsidRPr="00705E63">
        <w:rPr>
          <w:color w:val="000000"/>
          <w:sz w:val="28"/>
          <w:szCs w:val="28"/>
          <w:lang w:val="hy-AM"/>
        </w:rPr>
        <w:t>.</w:t>
      </w:r>
    </w:p>
    <w:p w:rsidR="00705E63" w:rsidRPr="00705E63" w:rsidRDefault="00705E63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  <w:lang w:val="hy-AM"/>
        </w:rPr>
      </w:pPr>
      <w:r>
        <w:rPr>
          <w:color w:val="000000"/>
          <w:sz w:val="28"/>
          <w:szCs w:val="28"/>
          <w:lang w:val="hy-AM"/>
        </w:rPr>
        <w:t>2.</w:t>
      </w:r>
      <w:r w:rsidRPr="00705E63">
        <w:rPr>
          <w:color w:val="000000"/>
          <w:sz w:val="28"/>
          <w:szCs w:val="28"/>
          <w:lang w:val="hy-AM"/>
        </w:rPr>
        <w:t xml:space="preserve"> Настоящее постановление </w:t>
      </w:r>
      <w:r w:rsidRPr="00705E63">
        <w:rPr>
          <w:color w:val="000000"/>
          <w:sz w:val="28"/>
          <w:szCs w:val="28"/>
        </w:rPr>
        <w:t>в</w:t>
      </w:r>
      <w:r w:rsidRPr="00705E63">
        <w:rPr>
          <w:color w:val="000000"/>
          <w:sz w:val="28"/>
          <w:szCs w:val="28"/>
          <w:lang w:val="hy-AM"/>
        </w:rPr>
        <w:t>ступает в силу с</w:t>
      </w:r>
      <w:r w:rsidRPr="00705E63">
        <w:rPr>
          <w:color w:val="000000"/>
          <w:sz w:val="28"/>
          <w:szCs w:val="28"/>
        </w:rPr>
        <w:t>о дня официального</w:t>
      </w:r>
      <w:r w:rsidRPr="00705E63">
        <w:rPr>
          <w:color w:val="000000"/>
          <w:sz w:val="28"/>
          <w:szCs w:val="28"/>
          <w:lang w:val="hy-AM"/>
        </w:rPr>
        <w:t xml:space="preserve"> опубликования.</w:t>
      </w:r>
    </w:p>
    <w:p w:rsidR="00705E63" w:rsidRPr="00705E63" w:rsidRDefault="00705E63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05E63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D67FCF" w:rsidRPr="00AE068D" w:rsidRDefault="00D67FCF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.</w:t>
      </w:r>
    </w:p>
    <w:bookmarkEnd w:id="2"/>
    <w:tbl>
      <w:tblPr>
        <w:tblW w:w="13907" w:type="dxa"/>
        <w:tblInd w:w="108" w:type="dxa"/>
        <w:tblLook w:val="0000" w:firstRow="0" w:lastRow="0" w:firstColumn="0" w:lastColumn="0" w:noHBand="0" w:noVBand="0"/>
      </w:tblPr>
      <w:tblGrid>
        <w:gridCol w:w="10260"/>
        <w:gridCol w:w="3647"/>
      </w:tblGrid>
      <w:tr w:rsidR="00D67FCF" w:rsidRPr="00AE068D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F31BF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705E63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2F31BF">
              <w:rPr>
                <w:color w:val="000000"/>
                <w:sz w:val="28"/>
                <w:szCs w:val="28"/>
              </w:rPr>
              <w:t xml:space="preserve">Недвиговского </w:t>
            </w:r>
          </w:p>
          <w:p w:rsidR="00D67FCF" w:rsidRPr="00AE068D" w:rsidRDefault="002F31BF" w:rsidP="007260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                                                     </w:t>
            </w:r>
            <w:r w:rsidR="00705E63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726036">
              <w:rPr>
                <w:color w:val="000000"/>
                <w:sz w:val="28"/>
                <w:szCs w:val="28"/>
              </w:rPr>
              <w:t>Е.Е.Харахашян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D67FCF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</w:t>
      </w:r>
      <w:r w:rsidR="00AE068D" w:rsidRPr="00AE068D">
        <w:rPr>
          <w:color w:val="000000"/>
          <w:sz w:val="28"/>
          <w:szCs w:val="28"/>
        </w:rPr>
        <w:br w:type="page"/>
      </w:r>
      <w:bookmarkStart w:id="3" w:name="sub_1000"/>
      <w:r w:rsidRPr="00705E63">
        <w:rPr>
          <w:rFonts w:eastAsia="Calibri"/>
          <w:sz w:val="28"/>
          <w:szCs w:val="28"/>
          <w:lang w:val="hy-AM" w:eastAsia="en-US"/>
        </w:rPr>
        <w:lastRenderedPageBreak/>
        <w:t>Приложение</w:t>
      </w:r>
      <w:r w:rsidRPr="00705E63">
        <w:rPr>
          <w:rFonts w:eastAsia="Calibri"/>
          <w:sz w:val="28"/>
          <w:szCs w:val="28"/>
          <w:lang w:eastAsia="en-US"/>
        </w:rPr>
        <w:t xml:space="preserve"> 1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к постановлению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Администрации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left="5812"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</w:p>
    <w:p w:rsidR="00705E63" w:rsidRPr="00705E63" w:rsidRDefault="00705E63" w:rsidP="00705E63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от </w:t>
      </w:r>
      <w:r w:rsidRPr="00705E63">
        <w:rPr>
          <w:rFonts w:eastAsia="Calibri"/>
          <w:sz w:val="28"/>
          <w:szCs w:val="28"/>
          <w:lang w:eastAsia="en-US"/>
        </w:rPr>
        <w:t xml:space="preserve">_____2026 </w:t>
      </w:r>
      <w:r w:rsidRPr="00705E63">
        <w:rPr>
          <w:rFonts w:eastAsia="Calibri"/>
          <w:sz w:val="28"/>
          <w:szCs w:val="28"/>
          <w:lang w:val="hy-AM" w:eastAsia="en-US"/>
        </w:rPr>
        <w:t xml:space="preserve">№ 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</w:p>
    <w:p w:rsidR="00705E63" w:rsidRPr="00705E63" w:rsidRDefault="00705E63" w:rsidP="00705E63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val="hy-AM" w:eastAsia="en-US"/>
        </w:rPr>
      </w:pPr>
    </w:p>
    <w:p w:rsidR="00705E63" w:rsidRPr="00705E63" w:rsidRDefault="00705E63" w:rsidP="00705E63">
      <w:pPr>
        <w:jc w:val="center"/>
        <w:rPr>
          <w:rFonts w:eastAsia="Calibri"/>
          <w:sz w:val="28"/>
          <w:szCs w:val="28"/>
          <w:lang w:eastAsia="en-US"/>
        </w:rPr>
      </w:pPr>
    </w:p>
    <w:p w:rsidR="00705E63" w:rsidRPr="00705E63" w:rsidRDefault="00705E63" w:rsidP="00705E63">
      <w:pPr>
        <w:jc w:val="center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eastAsia="en-US"/>
        </w:rPr>
        <w:t>ПОЛОЖЕНИЕ</w:t>
      </w:r>
    </w:p>
    <w:p w:rsidR="00705E63" w:rsidRPr="00705E63" w:rsidRDefault="00705E63" w:rsidP="00705E63">
      <w:pPr>
        <w:jc w:val="center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о представлении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>гражданами, претендующими на замещение должностей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руководителей муниципальных учреждений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 и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руководителями муниципальных учреждений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705E63" w:rsidRPr="00705E63" w:rsidRDefault="00705E63" w:rsidP="00705E63">
      <w:pPr>
        <w:tabs>
          <w:tab w:val="left" w:pos="426"/>
          <w:tab w:val="left" w:pos="11340"/>
        </w:tabs>
        <w:jc w:val="both"/>
        <w:rPr>
          <w:rFonts w:eastAsia="Calibri"/>
          <w:sz w:val="28"/>
          <w:szCs w:val="28"/>
          <w:highlight w:val="yellow"/>
          <w:lang w:val="hy-AM" w:eastAsia="en-US"/>
        </w:rPr>
      </w:pPr>
    </w:p>
    <w:p w:rsidR="00705E63" w:rsidRPr="00705E63" w:rsidRDefault="00705E63" w:rsidP="00705E63">
      <w:pPr>
        <w:widowControl w:val="0"/>
        <w:numPr>
          <w:ilvl w:val="0"/>
          <w:numId w:val="2"/>
        </w:numPr>
        <w:tabs>
          <w:tab w:val="left" w:pos="1009"/>
        </w:tabs>
        <w:spacing w:after="200" w:line="276" w:lineRule="auto"/>
        <w:ind w:left="0" w:firstLine="709"/>
        <w:jc w:val="both"/>
        <w:rPr>
          <w:color w:val="FF0000"/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Настоящее Положение определяет порядок</w:t>
      </w:r>
      <w:r w:rsidRPr="00705E63">
        <w:rPr>
          <w:color w:val="FF0000"/>
          <w:sz w:val="28"/>
          <w:szCs w:val="28"/>
          <w:lang w:val="x-none"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представлении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гражданами, претендующими на замещение должностей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руководителей муниципальных учреждений </w:t>
      </w:r>
      <w:r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eastAsia="x-none"/>
        </w:rPr>
        <w:t xml:space="preserve"> (далее - гражданин)</w:t>
      </w:r>
      <w:r w:rsidRPr="00705E63">
        <w:rPr>
          <w:sz w:val="28"/>
          <w:szCs w:val="28"/>
          <w:lang w:val="x-none" w:eastAsia="x-none"/>
        </w:rPr>
        <w:t>, и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руководителями муниципальных учреждений </w:t>
      </w:r>
      <w:r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val="x-none" w:eastAsia="x-none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(далее - сведения о доходах, об имуществе и обязательствах имущественного характера).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системе в области государственной службы в информационно-телекоммуникационной сети «Интернет»: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2.1. Гражданами, претендующими на замещение должностей руководителей муниципальных учреждений.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2.2. Руководителями муниципальных учреждений – ежегодно, не позднее 30 апреля года, следующего за отчетным.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3. Гражданин, претендующий на замещение должности руководителя муниципального учреждения, представляет: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назначения на должность руководителя муниципального учреждения, а также сведения об имуществе, принадлежащем ему на праве </w:t>
      </w:r>
      <w:r w:rsidRPr="00705E63">
        <w:rPr>
          <w:rFonts w:eastAsia="Calibri"/>
          <w:sz w:val="28"/>
          <w:szCs w:val="28"/>
          <w:lang w:val="hy-AM" w:eastAsia="en-US"/>
        </w:rPr>
        <w:lastRenderedPageBreak/>
        <w:t>собственности, и о своих обязательствах имущественного характера по состоянию на 1 число месяца, предшествующего месяцу подачи документов в качестве претендента на должность руководителя муниципального учреждения (на отчетную дату) (на отчетную дату).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гражданином документов в качестве претендента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гражданином документов для назначения на должность руководителя муниципального учреждения (на отчетную дату).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bCs/>
          <w:sz w:val="28"/>
          <w:szCs w:val="28"/>
          <w:lang w:val="hy-AM" w:eastAsia="en-US"/>
        </w:rPr>
        <w:t xml:space="preserve">4. Руководитель муниципального учреждения обязан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705E63">
        <w:rPr>
          <w:rFonts w:eastAsia="Calibri"/>
          <w:sz w:val="28"/>
          <w:szCs w:val="28"/>
          <w:lang w:val="hy-AM" w:eastAsia="en-US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5. Сведения о доходах, об имуществе и обязательствах имущественного характера представляются </w:t>
      </w:r>
      <w:r>
        <w:rPr>
          <w:rFonts w:eastAsia="Calibri"/>
          <w:sz w:val="28"/>
          <w:szCs w:val="28"/>
          <w:lang w:eastAsia="en-US"/>
        </w:rPr>
        <w:t>работнику</w:t>
      </w:r>
      <w:r w:rsidRPr="00705E63">
        <w:rPr>
          <w:rFonts w:eastAsia="Calibri"/>
          <w:sz w:val="28"/>
          <w:szCs w:val="28"/>
          <w:lang w:val="hy-AM" w:eastAsia="en-US"/>
        </w:rPr>
        <w:t>, ответственн</w:t>
      </w:r>
      <w:r>
        <w:rPr>
          <w:rFonts w:eastAsia="Calibri"/>
          <w:sz w:val="28"/>
          <w:szCs w:val="28"/>
          <w:lang w:eastAsia="en-US"/>
        </w:rPr>
        <w:t>ому</w:t>
      </w:r>
      <w:r w:rsidRPr="00705E63">
        <w:rPr>
          <w:rFonts w:eastAsia="Calibri"/>
          <w:sz w:val="28"/>
          <w:szCs w:val="28"/>
          <w:lang w:val="hy-AM" w:eastAsia="en-US"/>
        </w:rPr>
        <w:t xml:space="preserve"> за кадровую работу в Администрации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,.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6. В случае если гражданин, руководитель муниципального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Руководитель муниципального учреждения вправе представить уточненные сведения о доходах, об имуществе и обязательствах имущественного характера в </w:t>
      </w:r>
      <w:r w:rsidRPr="00705E63">
        <w:rPr>
          <w:rFonts w:eastAsia="Calibri"/>
          <w:sz w:val="28"/>
          <w:szCs w:val="28"/>
          <w:lang w:val="hy-AM" w:eastAsia="en-US"/>
        </w:rPr>
        <w:lastRenderedPageBreak/>
        <w:t>течение одного месяца после окончания срока, указанного в подпункте 2.2 пункта 2 настоящего Положения.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7. 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Pr="00705E63">
        <w:rPr>
          <w:rFonts w:eastAsia="Calibri"/>
          <w:sz w:val="28"/>
          <w:szCs w:val="28"/>
          <w:lang w:eastAsia="en-US"/>
        </w:rPr>
        <w:t>к</w:t>
      </w:r>
      <w:r w:rsidRPr="00705E63">
        <w:rPr>
          <w:rFonts w:eastAsia="Calibri"/>
          <w:sz w:val="28"/>
          <w:szCs w:val="28"/>
          <w:lang w:val="hy-AM" w:eastAsia="en-US"/>
        </w:rPr>
        <w:t>омиссией по соблюдению требований к служебному поведению муниципальных служащих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и урегулированию конфликта интересов Администрации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8. Сведения о доходах, об имуществе и обязательствах имущественного характера, представляемые гражданином, руководителем муниципального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705E63">
        <w:rPr>
          <w:rFonts w:eastAsia="Calibri"/>
          <w:sz w:val="28"/>
          <w:szCs w:val="28"/>
          <w:lang w:val="hy-AM" w:eastAsia="en-US"/>
        </w:rPr>
        <w:t>. Лица, в должностные обязанности которых входит 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705E63">
        <w:rPr>
          <w:rFonts w:eastAsia="Calibri"/>
          <w:sz w:val="28"/>
          <w:szCs w:val="28"/>
          <w:lang w:val="hy-AM" w:eastAsia="en-US"/>
        </w:rPr>
        <w:t>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муниципального учреждения, и информация о результатах проверки их достоверности и полноты приобщаются к личному делу руководителя муниципального учреждения.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В случае, если гражданин, представивший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муниципального учреждения, такие справки возвращаются гражданину по его письменному заявлению вместе с другими документами.</w:t>
      </w:r>
    </w:p>
    <w:p w:rsidR="00705E63" w:rsidRPr="00705E63" w:rsidRDefault="00705E63" w:rsidP="00705E63">
      <w:pPr>
        <w:tabs>
          <w:tab w:val="left" w:pos="100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1</w:t>
      </w:r>
      <w:r w:rsidRPr="00705E63">
        <w:rPr>
          <w:sz w:val="28"/>
          <w:szCs w:val="28"/>
          <w:lang w:eastAsia="x-none"/>
        </w:rPr>
        <w:t>2</w:t>
      </w:r>
      <w:r w:rsidRPr="00705E63">
        <w:rPr>
          <w:sz w:val="28"/>
          <w:szCs w:val="28"/>
          <w:lang w:val="x-none" w:eastAsia="x-none"/>
        </w:rPr>
        <w:t>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муниципального учреждения несут ответственность в соответствии с законодательством Российской Федерации.</w:t>
      </w:r>
    </w:p>
    <w:p w:rsidR="00D67FCF" w:rsidRPr="00AE068D" w:rsidRDefault="00705E63" w:rsidP="008B09AE">
      <w:pPr>
        <w:autoSpaceDE w:val="0"/>
        <w:autoSpaceDN w:val="0"/>
        <w:adjustRightInd w:val="0"/>
        <w:ind w:left="7380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bookmarkEnd w:id="3"/>
    <w:p w:rsidR="007A4BCE" w:rsidRPr="007A4BCE" w:rsidRDefault="007A4BCE" w:rsidP="007A4BCE">
      <w:pPr>
        <w:ind w:firstLine="720"/>
        <w:jc w:val="both"/>
        <w:rPr>
          <w:sz w:val="28"/>
          <w:szCs w:val="28"/>
        </w:rPr>
      </w:pPr>
    </w:p>
    <w:sectPr w:rsidR="007A4BCE" w:rsidRPr="007A4BCE" w:rsidSect="008D3409">
      <w:footerReference w:type="even" r:id="rId7"/>
      <w:footerReference w:type="default" r:id="rId8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EE" w:rsidRDefault="00EE56EE">
      <w:r>
        <w:separator/>
      </w:r>
    </w:p>
  </w:endnote>
  <w:endnote w:type="continuationSeparator" w:id="0">
    <w:p w:rsidR="00EE56EE" w:rsidRDefault="00EE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64A1">
      <w:rPr>
        <w:rStyle w:val="a9"/>
        <w:noProof/>
      </w:rPr>
      <w:t>4</w: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EE" w:rsidRDefault="00EE56EE">
      <w:r>
        <w:separator/>
      </w:r>
    </w:p>
  </w:footnote>
  <w:footnote w:type="continuationSeparator" w:id="0">
    <w:p w:rsidR="00EE56EE" w:rsidRDefault="00EE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DD141F4"/>
    <w:multiLevelType w:val="hybridMultilevel"/>
    <w:tmpl w:val="3762FD40"/>
    <w:lvl w:ilvl="0" w:tplc="1D3CFA7E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1EA1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3528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1BF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7D9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B48F7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458F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3D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5E63"/>
    <w:rsid w:val="00706F48"/>
    <w:rsid w:val="007071ED"/>
    <w:rsid w:val="007073DB"/>
    <w:rsid w:val="007076D7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036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A50FB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9AE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3A2D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77C47"/>
    <w:rsid w:val="00980B48"/>
    <w:rsid w:val="009840CA"/>
    <w:rsid w:val="009844E0"/>
    <w:rsid w:val="009855E1"/>
    <w:rsid w:val="00986B8E"/>
    <w:rsid w:val="00987437"/>
    <w:rsid w:val="00990A06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4A1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64D"/>
    <w:rsid w:val="00A84D37"/>
    <w:rsid w:val="00A84EDF"/>
    <w:rsid w:val="00A866A0"/>
    <w:rsid w:val="00A86763"/>
    <w:rsid w:val="00A8696A"/>
    <w:rsid w:val="00A87D52"/>
    <w:rsid w:val="00A91269"/>
    <w:rsid w:val="00A91BCC"/>
    <w:rsid w:val="00A92B0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482E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0C22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26B"/>
    <w:rsid w:val="00E70F00"/>
    <w:rsid w:val="00E719B9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2B37"/>
    <w:rsid w:val="00ED3259"/>
    <w:rsid w:val="00ED3421"/>
    <w:rsid w:val="00ED3D99"/>
    <w:rsid w:val="00ED5C59"/>
    <w:rsid w:val="00ED67FF"/>
    <w:rsid w:val="00ED7379"/>
    <w:rsid w:val="00EE2D60"/>
    <w:rsid w:val="00EE52DE"/>
    <w:rsid w:val="00EE56E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147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4EE6B4-9169-441E-9A8B-09C5C05A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Title"/>
    <w:basedOn w:val="a"/>
    <w:qFormat/>
    <w:rsid w:val="008D3409"/>
    <w:pPr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user</cp:lastModifiedBy>
  <cp:revision>2</cp:revision>
  <cp:lastPrinted>2012-07-02T11:10:00Z</cp:lastPrinted>
  <dcterms:created xsi:type="dcterms:W3CDTF">2026-03-19T09:37:00Z</dcterms:created>
  <dcterms:modified xsi:type="dcterms:W3CDTF">2026-03-19T09:37:00Z</dcterms:modified>
</cp:coreProperties>
</file>