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4A" w:rsidRDefault="00C359A2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Донские предприятия легпрома могут получить господдержку по оцифровке и печати лекал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Донской центр «Мой бизнес» при содействии правительства </w:t>
      </w:r>
      <w:r>
        <w:rPr>
          <w:rFonts w:ascii="Times New Roman" w:hAnsi="Times New Roman"/>
          <w:sz w:val="28"/>
        </w:rPr>
        <w:br/>
        <w:t xml:space="preserve">и минэкономразвития региона запустил комплекс льготных услуг для швейных производств – от оцифровки, реставрации и печати лекал </w:t>
      </w:r>
      <w:r>
        <w:rPr>
          <w:rFonts w:ascii="Times New Roman" w:hAnsi="Times New Roman"/>
          <w:sz w:val="28"/>
        </w:rPr>
        <w:br/>
        <w:t>до машинной вышивки и установки фурнитуры любой сложности.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Все услуги оказываются опытным конструктором с помощью специализированного оборудования и программного обеспечения.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– Новое направление господдержки будет полезно не только производителям одежды, но и компаниям, работающим с мебельной обивкой, автомобильными чехлами, аксессуарами и другими швейными изделиями. Также оно востребовано швейными мастерскими и ателье, – отметил Виталий Зданевич, руководитель центра «Мой бизнес» Ростовской области АНО МФК «РРАПП».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Льготные условия действуют для субъектов МСП в легкой промышленности (производство текстиля, одежды, кожи и изделий из кожи). Вскоре добавятся новые направления: изготовление принтов, разработка лекал и технической документации, включая конфекционные карты </w:t>
      </w:r>
      <w:r>
        <w:rPr>
          <w:rFonts w:ascii="Times New Roman" w:hAnsi="Times New Roman"/>
          <w:sz w:val="28"/>
        </w:rPr>
        <w:br/>
        <w:t>и спецификации.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Уже сегодня на базе центра «Мой бизнес» предприниматели могут получить на выбор бесплатные услуги по сертификации, маркировке, регистрации товарных знаков, патентованию, цифровизации </w:t>
      </w:r>
      <w:r>
        <w:rPr>
          <w:rFonts w:ascii="Times New Roman" w:hAnsi="Times New Roman"/>
          <w:sz w:val="28"/>
        </w:rPr>
        <w:br/>
        <w:t>и маркетинговому продвижению. Такие возможности дают региональный проект «Малое и среднее предпринимательство» и национальный проект «Эффективная и конкурентная экономика». </w:t>
      </w:r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За подробной консультацией и услугами можно обращаться по телефону +7 (863) 204-19-11, доб. 303, электронной почте: </w:t>
      </w:r>
      <w:hyperlink r:id="rId4" w:history="1">
        <w:r>
          <w:rPr>
            <w:rFonts w:ascii="Times New Roman" w:hAnsi="Times New Roman"/>
            <w:sz w:val="28"/>
          </w:rPr>
          <w:t>info_rci@rrapp.ru</w:t>
        </w:r>
      </w:hyperlink>
      <w:r>
        <w:rPr>
          <w:rFonts w:ascii="Times New Roman" w:hAnsi="Times New Roman"/>
          <w:sz w:val="28"/>
        </w:rPr>
        <w:t xml:space="preserve">, через онлайн-чат на официальном сайте mbrostov.ru или в социальных сетях </w:t>
      </w:r>
      <w:r>
        <w:rPr>
          <w:rFonts w:ascii="Times New Roman" w:hAnsi="Times New Roman"/>
          <w:sz w:val="28"/>
        </w:rPr>
        <w:br/>
        <w:t>и мессенджерах: </w:t>
      </w:r>
      <w:hyperlink r:id="rId5" w:history="1">
        <w:r>
          <w:rPr>
            <w:rFonts w:ascii="Times New Roman" w:hAnsi="Times New Roman"/>
            <w:sz w:val="28"/>
          </w:rPr>
          <w:t>https://max.ru/id6164109350_biz</w:t>
        </w:r>
      </w:hyperlink>
      <w:r>
        <w:rPr>
          <w:rFonts w:ascii="Times New Roman" w:hAnsi="Times New Roman"/>
          <w:sz w:val="28"/>
        </w:rPr>
        <w:t xml:space="preserve">, </w:t>
      </w:r>
      <w:hyperlink r:id="rId6" w:history="1">
        <w:r>
          <w:rPr>
            <w:rFonts w:ascii="Times New Roman" w:hAnsi="Times New Roman"/>
            <w:sz w:val="28"/>
          </w:rPr>
          <w:t>https://vk.com/mb_rostov</w:t>
        </w:r>
      </w:hyperlink>
      <w:r>
        <w:rPr>
          <w:rFonts w:ascii="Times New Roman" w:hAnsi="Times New Roman"/>
          <w:sz w:val="28"/>
        </w:rPr>
        <w:t>, https://t.me/mbrostov</w:t>
      </w:r>
      <w:hyperlink r:id="rId7" w:history="1">
        <w:r>
          <w:rPr>
            <w:rFonts w:ascii="Times New Roman" w:hAnsi="Times New Roman"/>
            <w:sz w:val="28"/>
          </w:rPr>
          <w:t>.</w:t>
        </w:r>
      </w:hyperlink>
    </w:p>
    <w:p w:rsidR="00071A4A" w:rsidRDefault="00C359A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449580</wp:posOffset>
            </wp:positionH>
            <wp:positionV relativeFrom="page">
              <wp:posOffset>7200612</wp:posOffset>
            </wp:positionV>
            <wp:extent cx="5269230" cy="35115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6923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1A4A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4A"/>
    <w:rsid w:val="00071A4A"/>
    <w:rsid w:val="00541EE0"/>
    <w:rsid w:val="00C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6D701-EA31-4C6C-BEE6-684E325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Heading71">
    <w:name w:val="Heading 71"/>
    <w:link w:val="Heading710"/>
    <w:rPr>
      <w:color w:val="595959" w:themeColor="text1" w:themeTint="A6"/>
    </w:rPr>
  </w:style>
  <w:style w:type="character" w:customStyle="1" w:styleId="Heading710">
    <w:name w:val="Heading 71"/>
    <w:link w:val="Heading71"/>
    <w:rPr>
      <w:color w:val="595959" w:themeColor="text1" w:themeTint="A6"/>
    </w:rPr>
  </w:style>
  <w:style w:type="paragraph" w:customStyle="1" w:styleId="Heading21">
    <w:name w:val="Heading 21"/>
    <w:link w:val="Heading210"/>
    <w:rPr>
      <w:rFonts w:asciiTheme="majorHAnsi" w:hAnsiTheme="majorHAnsi"/>
      <w:color w:val="2F5496" w:themeColor="accent1" w:themeShade="BF"/>
      <w:sz w:val="32"/>
    </w:rPr>
  </w:style>
  <w:style w:type="character" w:customStyle="1" w:styleId="Heading210">
    <w:name w:val="Heading 21"/>
    <w:link w:val="Heading21"/>
    <w:rPr>
      <w:rFonts w:asciiTheme="majorHAnsi" w:hAnsiTheme="majorHAnsi"/>
      <w:color w:val="2F5496" w:themeColor="accent1" w:themeShade="BF"/>
      <w:sz w:val="3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IntenseReference1">
    <w:name w:val="Intense Reference1"/>
    <w:basedOn w:val="DefaultParagraphFont1"/>
    <w:link w:val="IntenseReference10"/>
    <w:rPr>
      <w:b/>
      <w:smallCaps/>
      <w:color w:val="2F5496" w:themeColor="accent1" w:themeShade="BF"/>
      <w:spacing w:val="5"/>
    </w:rPr>
  </w:style>
  <w:style w:type="character" w:customStyle="1" w:styleId="IntenseReference10">
    <w:name w:val="Intense Reference1"/>
    <w:basedOn w:val="DefaultParagraphFont10"/>
    <w:link w:val="IntenseReference1"/>
    <w:rPr>
      <w:rFonts w:asciiTheme="minorHAnsi" w:hAnsiTheme="minorHAnsi"/>
      <w:b/>
      <w:smallCaps/>
      <w:color w:val="2F5496" w:themeColor="accent1" w:themeShade="BF"/>
      <w:spacing w:val="5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pacing w:val="0"/>
      <w:sz w:val="22"/>
    </w:rPr>
  </w:style>
  <w:style w:type="paragraph" w:styleId="61">
    <w:name w:val="toc 6"/>
    <w:next w:val="a"/>
    <w:link w:val="62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Heading81">
    <w:name w:val="Heading 81"/>
    <w:link w:val="Heading810"/>
    <w:rPr>
      <w:i/>
      <w:color w:val="272727" w:themeColor="text1" w:themeTint="D8"/>
    </w:rPr>
  </w:style>
  <w:style w:type="character" w:customStyle="1" w:styleId="Heading810">
    <w:name w:val="Heading 81"/>
    <w:link w:val="Heading81"/>
    <w:rPr>
      <w:i/>
      <w:color w:val="272727" w:themeColor="text1" w:themeTint="D8"/>
    </w:rPr>
  </w:style>
  <w:style w:type="paragraph" w:styleId="71">
    <w:name w:val="toc 7"/>
    <w:next w:val="a"/>
    <w:link w:val="72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F5496" w:themeColor="accent1" w:themeShade="BF"/>
      <w:spacing w:val="0"/>
      <w:sz w:val="28"/>
    </w:rPr>
  </w:style>
  <w:style w:type="paragraph" w:customStyle="1" w:styleId="Heading41">
    <w:name w:val="Heading 41"/>
    <w:link w:val="Heading410"/>
    <w:rPr>
      <w:i/>
      <w:color w:val="2F5496" w:themeColor="accent1" w:themeShade="BF"/>
    </w:rPr>
  </w:style>
  <w:style w:type="character" w:customStyle="1" w:styleId="Heading410">
    <w:name w:val="Heading 41"/>
    <w:link w:val="Heading41"/>
    <w:rPr>
      <w:i/>
      <w:color w:val="2F5496" w:themeColor="accent1" w:themeShade="BF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pacing w:val="0"/>
      <w:sz w:val="22"/>
    </w:rPr>
  </w:style>
  <w:style w:type="paragraph" w:styleId="a3">
    <w:name w:val="Title"/>
    <w:basedOn w:val="a"/>
    <w:next w:val="a4"/>
    <w:link w:val="a5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12">
    <w:name w:val="Заголовок1"/>
    <w:basedOn w:val="1"/>
    <w:rPr>
      <w:rFonts w:ascii="Arial" w:hAnsi="Arial"/>
      <w:color w:val="000000"/>
      <w:spacing w:val="0"/>
      <w:sz w:val="28"/>
    </w:rPr>
  </w:style>
  <w:style w:type="paragraph" w:customStyle="1" w:styleId="HeaderandFooter1">
    <w:name w:val="Header and Footer1"/>
    <w:link w:val="HeaderandFooter1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IntenseEmphasis1">
    <w:name w:val="Intense Emphasis1"/>
    <w:basedOn w:val="DefaultParagraphFont1"/>
    <w:link w:val="IntenseEmphasis10"/>
    <w:rPr>
      <w:i/>
      <w:color w:val="2F5496" w:themeColor="accent1" w:themeShade="BF"/>
    </w:rPr>
  </w:style>
  <w:style w:type="character" w:customStyle="1" w:styleId="IntenseEmphasis10">
    <w:name w:val="Intense Emphasis1"/>
    <w:basedOn w:val="DefaultParagraphFont10"/>
    <w:link w:val="IntenseEmphasis1"/>
    <w:rPr>
      <w:rFonts w:asciiTheme="minorHAnsi" w:hAnsiTheme="minorHAnsi"/>
      <w:i/>
      <w:color w:val="2F5496" w:themeColor="accent1" w:themeShade="BF"/>
      <w:spacing w:val="0"/>
      <w:sz w:val="22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UnresolvedMention1">
    <w:name w:val="Unresolved Mention1"/>
    <w:basedOn w:val="DefaultParagraphFont1"/>
    <w:link w:val="UnresolvedMention10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10"/>
    <w:link w:val="UnresolvedMention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Title1">
    <w:name w:val="Title1"/>
    <w:link w:val="Title10"/>
    <w:rPr>
      <w:rFonts w:asciiTheme="majorHAnsi" w:hAnsiTheme="majorHAnsi"/>
      <w:spacing w:val="-10"/>
      <w:sz w:val="56"/>
    </w:rPr>
  </w:style>
  <w:style w:type="character" w:customStyle="1" w:styleId="Title10">
    <w:name w:val="Title1"/>
    <w:link w:val="Title1"/>
    <w:rPr>
      <w:rFonts w:asciiTheme="majorHAnsi" w:hAnsiTheme="majorHAnsi"/>
      <w:spacing w:val="-10"/>
      <w:sz w:val="56"/>
    </w:rPr>
  </w:style>
  <w:style w:type="paragraph" w:customStyle="1" w:styleId="Internetlink">
    <w:name w:val="Internet link"/>
    <w:basedOn w:val="DefaultParagraphFont1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Theme="majorHAnsi" w:hAnsiTheme="majorHAnsi"/>
      <w:color w:val="2F5496" w:themeColor="accent1" w:themeShade="BF"/>
      <w:sz w:val="40"/>
    </w:rPr>
  </w:style>
  <w:style w:type="character" w:customStyle="1" w:styleId="Heading110">
    <w:name w:val="Heading 11"/>
    <w:link w:val="Heading11"/>
    <w:rPr>
      <w:rFonts w:asciiTheme="majorHAnsi" w:hAnsiTheme="majorHAnsi"/>
      <w:color w:val="2F5496" w:themeColor="accent1" w:themeShade="BF"/>
      <w:sz w:val="40"/>
    </w:rPr>
  </w:style>
  <w:style w:type="paragraph" w:customStyle="1" w:styleId="IntenseQuote1">
    <w:name w:val="Intense Quote1"/>
    <w:basedOn w:val="a"/>
    <w:next w:val="a"/>
    <w:link w:val="IntenseQuote10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IntenseQuote10">
    <w:name w:val="Intense Quote1"/>
    <w:basedOn w:val="1"/>
    <w:link w:val="IntenseQuote1"/>
    <w:rPr>
      <w:rFonts w:asciiTheme="minorHAnsi" w:hAnsiTheme="minorHAnsi"/>
      <w:i/>
      <w:color w:val="2F5496" w:themeColor="accent1" w:themeShade="BF"/>
      <w:spacing w:val="0"/>
      <w:sz w:val="22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F5496" w:themeColor="accent1" w:themeShade="BF"/>
      <w:spacing w:val="0"/>
      <w:sz w:val="22"/>
    </w:rPr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pacing w:val="0"/>
      <w:sz w:val="40"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13">
    <w:name w:val="Гиперссылка1"/>
    <w:basedOn w:val="DefaultParagraphFont1"/>
    <w:link w:val="ab"/>
    <w:rPr>
      <w:color w:val="0563C1" w:themeColor="hyperlink"/>
      <w:u w:val="single"/>
    </w:rPr>
  </w:style>
  <w:style w:type="character" w:styleId="ab">
    <w:name w:val="Hyperlink"/>
    <w:basedOn w:val="DefaultParagraphFont10"/>
    <w:link w:val="13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pacing w:val="0"/>
      <w:sz w:val="22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styleId="a4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4"/>
    <w:rPr>
      <w:rFonts w:asciiTheme="minorHAnsi" w:hAnsiTheme="minorHAns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color w:val="2F5496" w:themeColor="accent1" w:themeShade="BF"/>
      <w:sz w:val="28"/>
    </w:rPr>
  </w:style>
  <w:style w:type="character" w:customStyle="1" w:styleId="Heading310">
    <w:name w:val="Heading 31"/>
    <w:link w:val="Heading31"/>
    <w:rPr>
      <w:color w:val="2F5496" w:themeColor="accent1" w:themeShade="BF"/>
      <w:sz w:val="28"/>
    </w:rPr>
  </w:style>
  <w:style w:type="paragraph" w:styleId="91">
    <w:name w:val="toc 9"/>
    <w:next w:val="a"/>
    <w:link w:val="92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color w:val="595959" w:themeColor="text1" w:themeTint="A6"/>
      <w:spacing w:val="15"/>
      <w:sz w:val="28"/>
    </w:rPr>
  </w:style>
  <w:style w:type="character" w:customStyle="1" w:styleId="Subtitle10">
    <w:name w:val="Subtitle1"/>
    <w:link w:val="Subtitle1"/>
    <w:rPr>
      <w:color w:val="595959" w:themeColor="text1" w:themeTint="A6"/>
      <w:spacing w:val="15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Quote1">
    <w:name w:val="Quote1"/>
    <w:basedOn w:val="a"/>
    <w:next w:val="a"/>
    <w:link w:val="Quote10"/>
    <w:pPr>
      <w:spacing w:before="160"/>
      <w:jc w:val="center"/>
    </w:pPr>
    <w:rPr>
      <w:i/>
      <w:color w:val="404040" w:themeColor="text1" w:themeTint="BF"/>
    </w:rPr>
  </w:style>
  <w:style w:type="character" w:customStyle="1" w:styleId="Quote10">
    <w:name w:val="Quote1"/>
    <w:basedOn w:val="1"/>
    <w:link w:val="Quote1"/>
    <w:rPr>
      <w:rFonts w:asciiTheme="minorHAnsi" w:hAnsiTheme="minorHAnsi"/>
      <w:i/>
      <w:color w:val="404040" w:themeColor="text1" w:themeTint="BF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pacing w:val="0"/>
      <w:sz w:val="24"/>
    </w:rPr>
  </w:style>
  <w:style w:type="paragraph" w:customStyle="1" w:styleId="Heading61">
    <w:name w:val="Heading 61"/>
    <w:link w:val="Heading610"/>
    <w:rPr>
      <w:i/>
      <w:color w:val="595959" w:themeColor="text1" w:themeTint="A6"/>
    </w:rPr>
  </w:style>
  <w:style w:type="character" w:customStyle="1" w:styleId="Heading610">
    <w:name w:val="Heading 61"/>
    <w:link w:val="Heading61"/>
    <w:rPr>
      <w:i/>
      <w:color w:val="595959" w:themeColor="text1" w:themeTint="A6"/>
    </w:rPr>
  </w:style>
  <w:style w:type="paragraph" w:customStyle="1" w:styleId="Heading91">
    <w:name w:val="Heading 91"/>
    <w:link w:val="Heading910"/>
    <w:rPr>
      <w:color w:val="272727" w:themeColor="text1" w:themeTint="D8"/>
    </w:rPr>
  </w:style>
  <w:style w:type="character" w:customStyle="1" w:styleId="Heading910">
    <w:name w:val="Heading 91"/>
    <w:link w:val="Heading91"/>
    <w:rPr>
      <w:color w:val="272727" w:themeColor="text1" w:themeTint="D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paragraph" w:styleId="ae">
    <w:name w:val="Subtitle"/>
    <w:basedOn w:val="a"/>
    <w:next w:val="a"/>
    <w:link w:val="af"/>
    <w:uiPriority w:val="11"/>
    <w:qFormat/>
    <w:rPr>
      <w:color w:val="595959" w:themeColor="text1" w:themeTint="A6"/>
      <w:spacing w:val="15"/>
      <w:sz w:val="28"/>
    </w:rPr>
  </w:style>
  <w:style w:type="character" w:customStyle="1" w:styleId="af">
    <w:name w:val="Подзаголовок Знак"/>
    <w:basedOn w:val="1"/>
    <w:link w:val="ae"/>
    <w:rPr>
      <w:rFonts w:asciiTheme="minorHAnsi" w:hAnsiTheme="minorHAnsi"/>
      <w:color w:val="595959" w:themeColor="text1" w:themeTint="A6"/>
      <w:spacing w:val="15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a5">
    <w:name w:val="Заголовок Знак"/>
    <w:basedOn w:val="1"/>
    <w:link w:val="a3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F5496" w:themeColor="accent1" w:themeShade="BF"/>
      <w:spacing w:val="0"/>
      <w:sz w:val="22"/>
    </w:rPr>
  </w:style>
  <w:style w:type="paragraph" w:customStyle="1" w:styleId="Heading51">
    <w:name w:val="Heading 51"/>
    <w:link w:val="Heading510"/>
    <w:rPr>
      <w:color w:val="2F5496" w:themeColor="accent1" w:themeShade="BF"/>
    </w:rPr>
  </w:style>
  <w:style w:type="character" w:customStyle="1" w:styleId="Heading510">
    <w:name w:val="Heading 51"/>
    <w:link w:val="Heading51"/>
    <w:rPr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pacing w:val="0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t.me/mbros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max.ru/id6164109350_bi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_rci@rrap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dcterms:created xsi:type="dcterms:W3CDTF">2026-06-02T07:12:00Z</dcterms:created>
  <dcterms:modified xsi:type="dcterms:W3CDTF">2026-06-02T07:12:00Z</dcterms:modified>
</cp:coreProperties>
</file>