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AD" w:rsidRDefault="00CB1D88">
      <w:pPr>
        <w:pStyle w:val="20"/>
        <w:shd w:val="clear" w:color="auto" w:fill="auto"/>
        <w:spacing w:after="272" w:line="240" w:lineRule="exact"/>
        <w:ind w:left="2460"/>
      </w:pPr>
      <w:r>
        <w:rPr>
          <w:rStyle w:val="21"/>
          <w:b/>
          <w:bCs/>
          <w:i/>
          <w:iCs/>
        </w:rPr>
        <w:t>КРЫМСКАЯ ГЕМОРРАГИЧЕСКАЯ ЛИХОРАДКА</w:t>
      </w:r>
    </w:p>
    <w:p w:rsidR="005E6CAD" w:rsidRDefault="00CB1D88">
      <w:pPr>
        <w:pStyle w:val="22"/>
        <w:shd w:val="clear" w:color="auto" w:fill="auto"/>
        <w:spacing w:before="0"/>
        <w:ind w:left="20" w:right="20" w:firstLine="700"/>
      </w:pPr>
      <w:r>
        <w:rPr>
          <w:rStyle w:val="a5"/>
        </w:rPr>
        <w:t xml:space="preserve">КРЫМСКАЯ ГЕМОРРАГИЧЕСКАЯ ЛИХОРАДКА (КГЛ) </w:t>
      </w:r>
      <w:r>
        <w:t xml:space="preserve">- </w:t>
      </w:r>
      <w:proofErr w:type="spellStart"/>
      <w:r>
        <w:t>природно</w:t>
      </w:r>
      <w:r>
        <w:softHyphen/>
        <w:t>очаговая</w:t>
      </w:r>
      <w:proofErr w:type="spellEnd"/>
      <w:r>
        <w:t xml:space="preserve"> опасная для жизни инфекционная болезнь, сезонные проявления которой - апрель - сентябрь.</w:t>
      </w:r>
    </w:p>
    <w:p w:rsidR="005E6CAD" w:rsidRDefault="00CB1D88">
      <w:pPr>
        <w:pStyle w:val="22"/>
        <w:shd w:val="clear" w:color="auto" w:fill="auto"/>
        <w:spacing w:before="0"/>
        <w:ind w:left="20" w:right="20" w:firstLine="700"/>
      </w:pPr>
      <w:r>
        <w:t xml:space="preserve">Вирус </w:t>
      </w:r>
      <w:r>
        <w:rPr>
          <w:rStyle w:val="a5"/>
        </w:rPr>
        <w:t xml:space="preserve">ККГЛ </w:t>
      </w:r>
      <w:r>
        <w:t xml:space="preserve">- возбудитель болезни может сохраняться в природных </w:t>
      </w:r>
      <w:r>
        <w:t xml:space="preserve">условиях в клещах, которые сохраняют его пожизненно и передают потомству. Клещи обитают в основном на целинных (не вспахиваемых) участках (балки, овраги, лес, лесопосадки и др.), где могут нападать на человека. </w:t>
      </w:r>
      <w:proofErr w:type="gramStart"/>
      <w:r>
        <w:t xml:space="preserve">Естественными </w:t>
      </w:r>
      <w:proofErr w:type="spellStart"/>
      <w:r>
        <w:t>прокормителями</w:t>
      </w:r>
      <w:proofErr w:type="spellEnd"/>
      <w:r>
        <w:t xml:space="preserve"> клещей являются </w:t>
      </w:r>
      <w:r>
        <w:t>дикие, домашние животные (коровы, козы, овцы, лошади, зайцы, грызуны).</w:t>
      </w:r>
      <w:proofErr w:type="gramEnd"/>
    </w:p>
    <w:p w:rsidR="005E6CAD" w:rsidRDefault="00CB1D88">
      <w:pPr>
        <w:pStyle w:val="24"/>
        <w:keepNext/>
        <w:keepLines/>
        <w:shd w:val="clear" w:color="auto" w:fill="auto"/>
        <w:ind w:left="1920" w:right="20"/>
      </w:pPr>
      <w:bookmarkStart w:id="0" w:name="bookmark0"/>
      <w:r>
        <w:t>Особенно опасно для жизни человека - снятие клещей с КРС, МРС и других животных и раздавливание их руками.</w:t>
      </w:r>
      <w:bookmarkEnd w:id="0"/>
    </w:p>
    <w:p w:rsidR="005E6CAD" w:rsidRDefault="00CB1D88">
      <w:pPr>
        <w:pStyle w:val="30"/>
        <w:shd w:val="clear" w:color="auto" w:fill="auto"/>
        <w:ind w:left="20" w:right="20" w:firstLine="700"/>
      </w:pPr>
      <w:r>
        <w:t xml:space="preserve">Заразиться человек может </w:t>
      </w:r>
      <w:r>
        <w:rPr>
          <w:rStyle w:val="31"/>
        </w:rPr>
        <w:t xml:space="preserve">при </w:t>
      </w:r>
      <w:r>
        <w:rPr>
          <w:rStyle w:val="32"/>
          <w:b/>
          <w:bCs/>
        </w:rPr>
        <w:t>присасывании на тело зараженного клеша,</w:t>
      </w:r>
      <w:r>
        <w:t xml:space="preserve"> </w:t>
      </w:r>
      <w:r>
        <w:rPr>
          <w:rStyle w:val="31"/>
        </w:rPr>
        <w:t xml:space="preserve">при </w:t>
      </w:r>
      <w:r>
        <w:rPr>
          <w:rStyle w:val="32"/>
          <w:b/>
          <w:bCs/>
        </w:rPr>
        <w:t>разда</w:t>
      </w:r>
      <w:r>
        <w:rPr>
          <w:rStyle w:val="32"/>
          <w:b/>
          <w:bCs/>
        </w:rPr>
        <w:t>вливании клещей</w:t>
      </w:r>
      <w:r>
        <w:t xml:space="preserve"> </w:t>
      </w:r>
      <w:r>
        <w:rPr>
          <w:rStyle w:val="31"/>
        </w:rPr>
        <w:t>и попадании содержимого и крови на слизистые рта, глаз,</w:t>
      </w:r>
    </w:p>
    <w:p w:rsidR="005E6CAD" w:rsidRDefault="00CB1D88">
      <w:pPr>
        <w:framePr w:h="2371" w:wrap="around" w:vAnchor="text" w:hAnchor="margin" w:x="438" w:y="15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19.25pt">
            <v:imagedata r:id="rId8" r:href="rId9"/>
          </v:shape>
        </w:pict>
      </w:r>
      <w:r>
        <w:fldChar w:fldCharType="end"/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t>ссадины на руках, что может случиться при стрижке овец, убое и разд</w:t>
      </w:r>
      <w:r>
        <w:t xml:space="preserve">елке </w:t>
      </w:r>
      <w:proofErr w:type="spellStart"/>
      <w:r>
        <w:t>заклещевленного</w:t>
      </w:r>
      <w:proofErr w:type="spellEnd"/>
      <w:r>
        <w:t xml:space="preserve"> крупного и мелкого рогатого скота.</w:t>
      </w:r>
    </w:p>
    <w:p w:rsidR="005E6CAD" w:rsidRDefault="00CB1D88">
      <w:pPr>
        <w:pStyle w:val="22"/>
        <w:shd w:val="clear" w:color="auto" w:fill="auto"/>
        <w:spacing w:before="0"/>
        <w:ind w:left="20" w:right="20" w:firstLine="560"/>
      </w:pPr>
      <w:r>
        <w:rPr>
          <w:rStyle w:val="a5"/>
        </w:rPr>
        <w:t xml:space="preserve">Заражение людей через укус клеща может </w:t>
      </w:r>
      <w:r>
        <w:t xml:space="preserve">произойти при пребывании людей в поле, на сенокосе, уходе за животными, при отдыхе на природе, в посадках, особенно, где имеются гнезда грачей. На этих птицах и </w:t>
      </w:r>
      <w:r>
        <w:t>других (вороны, сороки) могут быть также клещи.</w:t>
      </w:r>
    </w:p>
    <w:p w:rsidR="005E6CAD" w:rsidRDefault="00CB1D88">
      <w:pPr>
        <w:pStyle w:val="22"/>
        <w:shd w:val="clear" w:color="auto" w:fill="auto"/>
        <w:spacing w:before="0"/>
        <w:ind w:left="20" w:right="20" w:firstLine="700"/>
        <w:jc w:val="left"/>
      </w:pPr>
      <w:r>
        <w:t xml:space="preserve">Источником заражения может быть заяц-русак, чья шкура используется для приготовления меховых изделий (шапок и др.), еж ушастый, которого могут дети принести в домашний «живой уголок». Клещи могут переползать </w:t>
      </w:r>
      <w:r>
        <w:t xml:space="preserve">на человека с </w:t>
      </w:r>
      <w:proofErr w:type="spellStart"/>
      <w:r>
        <w:t>заклещевленных</w:t>
      </w:r>
      <w:proofErr w:type="spellEnd"/>
      <w:r>
        <w:t xml:space="preserve"> домашних животных, в </w:t>
      </w:r>
      <w:proofErr w:type="spellStart"/>
      <w:r>
        <w:t>т.ч</w:t>
      </w:r>
      <w:proofErr w:type="spellEnd"/>
      <w:r>
        <w:t>. с собак, вернувшихся с мест обитания клещей.</w:t>
      </w:r>
    </w:p>
    <w:p w:rsidR="005E6CAD" w:rsidRDefault="00CB1D88">
      <w:pPr>
        <w:pStyle w:val="22"/>
        <w:shd w:val="clear" w:color="auto" w:fill="auto"/>
        <w:spacing w:before="0"/>
        <w:ind w:left="20" w:right="20" w:firstLine="380"/>
        <w:sectPr w:rsidR="005E6CAD">
          <w:headerReference w:type="even" r:id="rId10"/>
          <w:headerReference w:type="default" r:id="rId11"/>
          <w:type w:val="continuous"/>
          <w:pgSz w:w="11909" w:h="16838"/>
          <w:pgMar w:top="812" w:right="732" w:bottom="812" w:left="742" w:header="0" w:footer="3" w:gutter="0"/>
          <w:cols w:space="720"/>
          <w:noEndnote/>
          <w:titlePg/>
          <w:docGrid w:linePitch="360"/>
        </w:sectPr>
      </w:pPr>
      <w:r>
        <w:rPr>
          <w:rStyle w:val="a6"/>
        </w:rPr>
        <w:t>Первые признаки заболевания</w:t>
      </w:r>
      <w:r>
        <w:rPr>
          <w:rStyle w:val="a5"/>
        </w:rPr>
        <w:t xml:space="preserve">: </w:t>
      </w:r>
      <w:r>
        <w:t xml:space="preserve">озноб, жар, </w:t>
      </w:r>
      <w:r>
        <w:t>повышение температуры до 39-40-41</w:t>
      </w:r>
      <w:proofErr w:type="gramStart"/>
      <w:r>
        <w:t>°С</w:t>
      </w:r>
      <w:proofErr w:type="gramEnd"/>
      <w:r>
        <w:t>, сильная головная боль, боли в пояснице, мышцах, ломота во всем теле, нередко тошнота, общая слабость, через 2-4 дня температура может снизиться, но состояние остается без улучшения; понижение температуры является как бы</w:t>
      </w:r>
      <w:r>
        <w:t xml:space="preserve"> предвестником возможного наступления у заболевших кровотечения из различных органов.</w:t>
      </w:r>
    </w:p>
    <w:p w:rsidR="005E6CAD" w:rsidRDefault="005E6CAD">
      <w:pPr>
        <w:spacing w:line="175" w:lineRule="exact"/>
        <w:rPr>
          <w:sz w:val="14"/>
          <w:szCs w:val="14"/>
        </w:rPr>
      </w:pPr>
    </w:p>
    <w:p w:rsidR="005E6CAD" w:rsidRDefault="005E6CAD">
      <w:pPr>
        <w:rPr>
          <w:sz w:val="2"/>
          <w:szCs w:val="2"/>
        </w:rPr>
        <w:sectPr w:rsidR="005E6CA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6CAD" w:rsidRDefault="00CB1D88">
      <w:pPr>
        <w:pStyle w:val="26"/>
        <w:framePr w:h="2093" w:wrap="notBeside" w:vAnchor="text" w:hAnchor="text" w:y="1"/>
        <w:shd w:val="clear" w:color="auto" w:fill="auto"/>
        <w:spacing w:line="240" w:lineRule="exact"/>
      </w:pPr>
      <w:r>
        <w:t>ЕГ</w:t>
      </w:r>
    </w:p>
    <w:p w:rsidR="005E6CAD" w:rsidRDefault="00CB1D88">
      <w:pPr>
        <w:framePr w:h="2093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07.25pt;height:105pt">
            <v:imagedata r:id="rId12" r:href="rId13"/>
          </v:shape>
        </w:pict>
      </w:r>
      <w:r>
        <w:fldChar w:fldCharType="end"/>
      </w:r>
    </w:p>
    <w:p w:rsidR="005E6CAD" w:rsidRDefault="005E6CAD">
      <w:pPr>
        <w:rPr>
          <w:sz w:val="2"/>
          <w:szCs w:val="2"/>
        </w:rPr>
      </w:pPr>
    </w:p>
    <w:p w:rsidR="005E6CAD" w:rsidRDefault="00CB1D88">
      <w:pPr>
        <w:framePr w:h="2170" w:wrap="around" w:hAnchor="margin" w:x="8228" w:y="1012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"C:\\Users\\User\\AppData\\Local\\Temp\\FineReader11.00\\media\\image3.png"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108.75pt;height:108.75pt">
            <v:imagedata r:id="rId14" r:href="rId15"/>
          </v:shape>
        </w:pict>
      </w:r>
      <w:r>
        <w:fldChar w:fldCharType="end"/>
      </w:r>
    </w:p>
    <w:p w:rsidR="005E6CAD" w:rsidRDefault="00CB1D88">
      <w:pPr>
        <w:pStyle w:val="30"/>
        <w:framePr w:w="6088" w:h="1881" w:wrap="around" w:hAnchor="margin" w:x="2294" w:y="10413"/>
        <w:shd w:val="clear" w:color="auto" w:fill="auto"/>
        <w:ind w:left="100" w:right="1400" w:firstLine="720"/>
        <w:jc w:val="left"/>
      </w:pPr>
      <w:r>
        <w:rPr>
          <w:rStyle w:val="3Exact"/>
          <w:b/>
          <w:bCs/>
          <w:spacing w:val="10"/>
        </w:rPr>
        <w:t xml:space="preserve">При несвоевременном лечении человека, заболевание КГЛ может быть смертельным, поэтому при укусах клещами необходимо сразу же обратиться </w:t>
      </w:r>
      <w:proofErr w:type="gramStart"/>
      <w:r>
        <w:rPr>
          <w:rStyle w:val="3Exact"/>
          <w:b/>
          <w:bCs/>
          <w:spacing w:val="10"/>
        </w:rPr>
        <w:t>в</w:t>
      </w:r>
      <w:proofErr w:type="gramEnd"/>
      <w:r>
        <w:rPr>
          <w:rStyle w:val="3Exact"/>
          <w:b/>
          <w:bCs/>
          <w:spacing w:val="10"/>
        </w:rPr>
        <w:t xml:space="preserve"> ме</w:t>
      </w:r>
      <w:r>
        <w:rPr>
          <w:rStyle w:val="3Exact"/>
          <w:b/>
          <w:bCs/>
          <w:spacing w:val="10"/>
        </w:rPr>
        <w:t>дицинское</w:t>
      </w:r>
    </w:p>
    <w:p w:rsidR="005E6CAD" w:rsidRDefault="00CB1D88">
      <w:pPr>
        <w:pStyle w:val="4"/>
        <w:framePr w:w="6088" w:h="1881" w:wrap="around" w:hAnchor="margin" w:x="2294" w:y="10413"/>
        <w:shd w:val="clear" w:color="auto" w:fill="auto"/>
      </w:pPr>
      <w:r>
        <w:t>’"".</w:t>
      </w:r>
      <w:proofErr w:type="gramStart"/>
      <w:r>
        <w:t>Ж</w:t>
      </w:r>
      <w:proofErr w:type="gramEnd"/>
    </w:p>
    <w:p w:rsidR="005E6CAD" w:rsidRDefault="00CB1D88">
      <w:pPr>
        <w:pStyle w:val="30"/>
        <w:shd w:val="clear" w:color="auto" w:fill="auto"/>
        <w:spacing w:line="240" w:lineRule="exact"/>
        <w:jc w:val="right"/>
        <w:sectPr w:rsidR="005E6CAD">
          <w:type w:val="continuous"/>
          <w:pgSz w:w="11909" w:h="16838"/>
          <w:pgMar w:top="797" w:right="5729" w:bottom="797" w:left="727" w:header="0" w:footer="3" w:gutter="0"/>
          <w:cols w:space="720"/>
          <w:noEndnote/>
          <w:docGrid w:linePitch="360"/>
        </w:sectPr>
      </w:pPr>
      <w:r>
        <w:t>учреждение.</w:t>
      </w:r>
    </w:p>
    <w:p w:rsidR="005E6CAD" w:rsidRDefault="005E6CAD">
      <w:pPr>
        <w:spacing w:line="206" w:lineRule="exact"/>
        <w:rPr>
          <w:sz w:val="17"/>
          <w:szCs w:val="17"/>
        </w:rPr>
      </w:pPr>
    </w:p>
    <w:p w:rsidR="005E6CAD" w:rsidRDefault="005E6CAD">
      <w:pPr>
        <w:rPr>
          <w:sz w:val="2"/>
          <w:szCs w:val="2"/>
        </w:rPr>
        <w:sectPr w:rsidR="005E6CA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6CAD" w:rsidRDefault="00CB1D88">
      <w:pPr>
        <w:pStyle w:val="22"/>
        <w:shd w:val="clear" w:color="auto" w:fill="auto"/>
        <w:spacing w:before="0" w:after="215"/>
        <w:ind w:left="20" w:right="20" w:firstLine="680"/>
      </w:pPr>
      <w:r>
        <w:rPr>
          <w:rStyle w:val="a5"/>
        </w:rPr>
        <w:t xml:space="preserve">Удалять клещей самостоятельно не желательно! </w:t>
      </w:r>
      <w:r>
        <w:t>В случае необходимости снимать их желательно в медицинских перчатках или прикрыв клеща тонким полиэтиленом и очень осторожно, чтобы не ра</w:t>
      </w:r>
      <w:r>
        <w:t xml:space="preserve">здавить и не оторвать хоботок, клеща взять большим и указательным пальцами, легко повернуть направо, налево и вытащить; ранку обработать йодом, </w:t>
      </w:r>
      <w:r>
        <w:rPr>
          <w:rStyle w:val="1"/>
        </w:rPr>
        <w:t>а клеща поместить во флакон и обязательно доставить в</w:t>
      </w:r>
      <w:r>
        <w:t xml:space="preserve"> </w:t>
      </w:r>
      <w:r>
        <w:rPr>
          <w:rStyle w:val="1"/>
        </w:rPr>
        <w:t>медицинское учреждение</w:t>
      </w:r>
      <w:r>
        <w:t>.</w:t>
      </w:r>
    </w:p>
    <w:p w:rsidR="005E6CAD" w:rsidRDefault="00CB1D88">
      <w:pPr>
        <w:pStyle w:val="50"/>
        <w:shd w:val="clear" w:color="auto" w:fill="auto"/>
        <w:spacing w:before="0"/>
        <w:ind w:right="500"/>
        <w:sectPr w:rsidR="005E6CAD">
          <w:type w:val="continuous"/>
          <w:pgSz w:w="11909" w:h="16838"/>
          <w:pgMar w:top="812" w:right="785" w:bottom="812" w:left="727" w:header="0" w:footer="3" w:gutter="0"/>
          <w:cols w:space="720"/>
          <w:noEndnote/>
          <w:docGrid w:linePitch="360"/>
        </w:sectPr>
      </w:pPr>
      <w:r>
        <w:t>отделение пр</w:t>
      </w:r>
      <w:r>
        <w:t>офилактики природно-очаговых и паразитарных заболеваний ФБУЗ «Центр гигиены и эпидемиологии в Ростовской области»</w:t>
      </w:r>
    </w:p>
    <w:p w:rsidR="005E6CAD" w:rsidRDefault="00CB1D88">
      <w:pPr>
        <w:pStyle w:val="60"/>
        <w:shd w:val="clear" w:color="auto" w:fill="auto"/>
        <w:spacing w:after="299"/>
        <w:ind w:right="20"/>
      </w:pPr>
      <w:r>
        <w:lastRenderedPageBreak/>
        <w:t>ГБУ РО «МЕДИЦИНСКИЙ ИНФОРМАЦИОНН</w:t>
      </w:r>
      <w:proofErr w:type="gramStart"/>
      <w:r>
        <w:t>О-</w:t>
      </w:r>
      <w:proofErr w:type="gramEnd"/>
      <w:r>
        <w:t xml:space="preserve"> АНАЛИТИЧЕКИЙ ЦЕНТР»</w:t>
      </w:r>
    </w:p>
    <w:p w:rsidR="005E6CAD" w:rsidRDefault="00CB1D88">
      <w:pPr>
        <w:pStyle w:val="a7"/>
        <w:framePr w:h="2760" w:wrap="around" w:hAnchor="margin" w:x="-798" w:y="-80"/>
        <w:shd w:val="clear" w:color="auto" w:fill="auto"/>
        <w:spacing w:line="100" w:lineRule="exact"/>
      </w:pPr>
      <w:proofErr w:type="gramStart"/>
      <w:r>
        <w:rPr>
          <w:spacing w:val="0"/>
        </w:rPr>
        <w:t>■ {У</w:t>
      </w:r>
      <w:proofErr w:type="gramEnd"/>
    </w:p>
    <w:p w:rsidR="005E6CAD" w:rsidRDefault="00CB1D88">
      <w:pPr>
        <w:framePr w:h="2760" w:wrap="around" w:hAnchor="margin" w:x="-798" w:y="-80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"C:\\Users\\User\\AppData\\Local\\Temp\\FineReader11.00\\media\\image4.png"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123pt;height:138pt">
            <v:imagedata r:id="rId16" r:href="rId17"/>
          </v:shape>
        </w:pict>
      </w:r>
      <w:r>
        <w:fldChar w:fldCharType="end"/>
      </w:r>
    </w:p>
    <w:p w:rsidR="005E6CAD" w:rsidRDefault="00CB1D88">
      <w:pPr>
        <w:pStyle w:val="11"/>
        <w:keepNext/>
        <w:keepLines/>
        <w:shd w:val="clear" w:color="auto" w:fill="auto"/>
        <w:spacing w:before="0" w:after="360"/>
        <w:ind w:right="20"/>
      </w:pPr>
      <w:bookmarkStart w:id="1" w:name="bookmark1"/>
      <w:r>
        <w:t>БЕРЕГИТЕСЬ КРЫМСКОЙ ГЕМОРРАГИЧЕСКОЙ ЛИХОРАДКИ!</w:t>
      </w:r>
      <w:bookmarkEnd w:id="1"/>
    </w:p>
    <w:p w:rsidR="005E6CAD" w:rsidRDefault="00CB1D88">
      <w:pPr>
        <w:pStyle w:val="50"/>
        <w:shd w:val="clear" w:color="auto" w:fill="auto"/>
        <w:spacing w:before="0" w:line="200" w:lineRule="exact"/>
        <w:ind w:right="20"/>
      </w:pPr>
      <w:r>
        <w:t>(типовой материал для СМИ)</w:t>
      </w:r>
    </w:p>
    <w:p w:rsidR="005E6CAD" w:rsidRDefault="00CB1D88">
      <w:pPr>
        <w:pStyle w:val="70"/>
        <w:shd w:val="clear" w:color="auto" w:fill="auto"/>
        <w:spacing w:after="158" w:line="90" w:lineRule="exact"/>
        <w:ind w:left="2780"/>
      </w:pPr>
      <w:r>
        <w:t>\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rPr>
          <w:rStyle w:val="0pt"/>
        </w:rPr>
        <w:t>Крымская геморрагическая лихорадка (КГЛ) -</w:t>
      </w:r>
      <w:r>
        <w:t xml:space="preserve"> зоонозная природно-очаговая инфекция вирусной природы с трансмиссивным механизмом передачи. Характерна весенне-летняя сезонность заболевания (апрель-август).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rPr>
          <w:rStyle w:val="0pt"/>
        </w:rPr>
        <w:t>Возбудителем</w:t>
      </w:r>
      <w:r>
        <w:t xml:space="preserve"> крымской геморрагической лихорадки является вирус Крымской-Конго геморрагической лих</w:t>
      </w:r>
      <w:r>
        <w:t>орадки (ККГЛ).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t xml:space="preserve">Природно-очаговые территории на Юге России - это степи, лесостепи, полупустыни Республики Калмыкия, </w:t>
      </w:r>
      <w:proofErr w:type="spellStart"/>
      <w:r>
        <w:t>Дегестан</w:t>
      </w:r>
      <w:proofErr w:type="spellEnd"/>
      <w:r>
        <w:t xml:space="preserve">, Ингушетия, </w:t>
      </w:r>
      <w:proofErr w:type="gramStart"/>
      <w:r>
        <w:t>Карачаево- Черкесская</w:t>
      </w:r>
      <w:proofErr w:type="gramEnd"/>
      <w:r>
        <w:t xml:space="preserve"> и Кабардино-Балкарская республики, Краснодарский и Ставропольский края, Астраханская, Волгоградска</w:t>
      </w:r>
      <w:r>
        <w:t>я и Ростовская области. Резервуаром и переносчиком инфекции является клещ, который сохраняет вирус пожизненно. Кроме клещей переносчиками вируса могут быть грызуны.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rPr>
          <w:rStyle w:val="0pt"/>
        </w:rPr>
        <w:t>Источником заражения</w:t>
      </w:r>
      <w:r>
        <w:t xml:space="preserve"> человека крымской геморрагической</w:t>
      </w:r>
      <w:proofErr w:type="gramStart"/>
      <w:r>
        <w:t xml:space="preserve"> .</w:t>
      </w:r>
      <w:proofErr w:type="gramEnd"/>
      <w:r>
        <w:t>лихорадкой является крупный и мелки</w:t>
      </w:r>
      <w:r>
        <w:t xml:space="preserve">й рогатый скот, зайцы, ежи, птицы (грачи, вороны, сороки), куропатки, индейки, домашние животные, в </w:t>
      </w:r>
      <w:proofErr w:type="spellStart"/>
      <w:r>
        <w:t>т.ч</w:t>
      </w:r>
      <w:proofErr w:type="spellEnd"/>
      <w:r>
        <w:t>. собаки.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t>Опасности нападения клещей особенно подвержены пастухи, скотники, полеводы в местах выпаса животных на целинных пастбищах, в лесополосах, во вр</w:t>
      </w:r>
      <w:r>
        <w:t xml:space="preserve">емя полевых работ и сенокоса, туристы во время отдыха на природе. </w:t>
      </w:r>
      <w:proofErr w:type="gramStart"/>
      <w:r>
        <w:rPr>
          <w:rStyle w:val="0pt"/>
        </w:rPr>
        <w:t>Заражение людей</w:t>
      </w:r>
      <w:r>
        <w:t xml:space="preserve"> происходит при присасывании и укусе клещей, при раздавливании клещей и втирании их экскрементов в кожу человека, при снятии клещей незащищенными руками со скота, при </w:t>
      </w:r>
      <w:proofErr w:type="spellStart"/>
      <w:r>
        <w:t>переполз</w:t>
      </w:r>
      <w:r>
        <w:t>ании</w:t>
      </w:r>
      <w:proofErr w:type="spellEnd"/>
      <w:r>
        <w:t xml:space="preserve"> с животного на человека, при разделке тушек и убое скота, при контакте с грызунами, загрязненными выделениями клещей, при уходе за животными, при стрижке овец, а также при отдыхе на траве, под деревом, в</w:t>
      </w:r>
      <w:proofErr w:type="gramEnd"/>
      <w:r>
        <w:t xml:space="preserve"> </w:t>
      </w:r>
      <w:proofErr w:type="gramStart"/>
      <w:r>
        <w:t>кустарниках</w:t>
      </w:r>
      <w:proofErr w:type="gramEnd"/>
      <w:r>
        <w:t>, в зарослях бурьянов, в лесах и лес</w:t>
      </w:r>
      <w:r>
        <w:t>ополосах.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t>Особенно опасно, когда кровь от раздавленного клеща попадает на поврежденную кожу и слизистые.</w:t>
      </w:r>
    </w:p>
    <w:p w:rsidR="005E6CAD" w:rsidRDefault="00CB1D88">
      <w:pPr>
        <w:pStyle w:val="22"/>
        <w:shd w:val="clear" w:color="auto" w:fill="auto"/>
        <w:spacing w:before="0"/>
        <w:ind w:left="20" w:right="20"/>
      </w:pPr>
      <w:r>
        <w:t>Естественная восприимчивость людей высокая, постинфекционный иммунитет длится 1 -2 года.</w:t>
      </w:r>
    </w:p>
    <w:p w:rsidR="00CB1D88" w:rsidRDefault="00CB1D88" w:rsidP="00CB1D88">
      <w:pPr>
        <w:pStyle w:val="22"/>
        <w:shd w:val="clear" w:color="auto" w:fill="auto"/>
        <w:spacing w:before="0" w:after="294"/>
        <w:ind w:left="20" w:right="20"/>
      </w:pPr>
      <w:r>
        <w:rPr>
          <w:rStyle w:val="0pt"/>
        </w:rPr>
        <w:lastRenderedPageBreak/>
        <w:t>Инкубационный период -</w:t>
      </w:r>
      <w:r>
        <w:t xml:space="preserve"> 1-14 дней. Боле</w:t>
      </w:r>
      <w:r>
        <w:t>знь характеризуется острым началом и тяжелым течением. Отмечается головная боль, слабость, мышечные боли, иногда тошнота и рвота, температура тела достигает 39-40 гр., гиперемия конъюнктив, кожи лица, шеи и верхней половины туловища, затем появляется гемор</w:t>
      </w:r>
      <w:r>
        <w:t>рагическая сыпь. Ухудшение общего состояния</w:t>
      </w:r>
    </w:p>
    <w:p w:rsidR="00CB1D88" w:rsidRDefault="00CB1D88" w:rsidP="00CB1D88"/>
    <w:p w:rsidR="005E6CAD" w:rsidRPr="00CB1D88" w:rsidRDefault="005E6CAD" w:rsidP="00CB1D88">
      <w:pPr>
        <w:sectPr w:rsidR="005E6CAD" w:rsidRPr="00CB1D88">
          <w:pgSz w:w="11909" w:h="16838"/>
          <w:pgMar w:top="1650" w:right="1005" w:bottom="1435" w:left="1005" w:header="0" w:footer="3" w:gutter="806"/>
          <w:cols w:space="720"/>
          <w:noEndnote/>
          <w:rtlGutter/>
          <w:docGrid w:linePitch="360"/>
        </w:sectPr>
      </w:pPr>
      <w:bookmarkStart w:id="2" w:name="_GoBack"/>
      <w:bookmarkEnd w:id="2"/>
    </w:p>
    <w:p w:rsidR="005E6CAD" w:rsidRDefault="00CB1D88" w:rsidP="00CB1D88">
      <w:pPr>
        <w:pStyle w:val="22"/>
        <w:shd w:val="clear" w:color="auto" w:fill="auto"/>
        <w:spacing w:before="0" w:after="294"/>
        <w:ind w:right="20"/>
      </w:pPr>
      <w:r>
        <w:lastRenderedPageBreak/>
        <w:t>сопровождается вялостью, заторможенностью, сонливостью, возможны кровотечения из различных органов.</w:t>
      </w:r>
    </w:p>
    <w:p w:rsidR="005E6CAD" w:rsidRDefault="00CB1D88">
      <w:pPr>
        <w:pStyle w:val="34"/>
        <w:keepNext/>
        <w:keepLines/>
        <w:shd w:val="clear" w:color="auto" w:fill="auto"/>
        <w:spacing w:before="0" w:after="257" w:line="240" w:lineRule="exact"/>
        <w:ind w:left="40"/>
      </w:pPr>
      <w:bookmarkStart w:id="3" w:name="bookmark2"/>
      <w:r>
        <w:t>Что делать при укусах клещами?</w:t>
      </w:r>
      <w:bookmarkEnd w:id="3"/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line="302" w:lineRule="exact"/>
        <w:ind w:left="40"/>
      </w:pPr>
      <w:r>
        <w:t xml:space="preserve"> При укусах клещами немедленно обращаться в медицинское учреждение.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90" w:line="302" w:lineRule="exact"/>
        <w:ind w:left="40" w:right="40"/>
      </w:pPr>
      <w:r>
        <w:t xml:space="preserve"> Не рекомендуется снимать клещей самостоятельно. При снятии присосавшихся клещей требуется большая осторожность. В случае необходимости их снимают поворотом направо, налево, не повредив тело и хоботок, помещают во флакон и доставляют в медицинское учрежден</w:t>
      </w:r>
      <w:r>
        <w:t>ие.</w:t>
      </w:r>
    </w:p>
    <w:p w:rsidR="005E6CAD" w:rsidRDefault="00CB1D88">
      <w:pPr>
        <w:pStyle w:val="34"/>
        <w:keepNext/>
        <w:keepLines/>
        <w:shd w:val="clear" w:color="auto" w:fill="auto"/>
        <w:spacing w:before="0" w:after="307" w:line="240" w:lineRule="exact"/>
        <w:ind w:left="40"/>
      </w:pPr>
      <w:bookmarkStart w:id="4" w:name="bookmark3"/>
      <w:r>
        <w:t>Как защититься от клещей?</w:t>
      </w:r>
      <w:bookmarkEnd w:id="4"/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48" w:line="240" w:lineRule="exact"/>
        <w:ind w:left="40"/>
      </w:pPr>
      <w:r>
        <w:t xml:space="preserve"> Соблюдать меры личной предосторожности от укусов клещей.</w:t>
      </w:r>
    </w:p>
    <w:p w:rsidR="005E6CAD" w:rsidRDefault="00CB1D88">
      <w:pPr>
        <w:pStyle w:val="22"/>
        <w:shd w:val="clear" w:color="auto" w:fill="auto"/>
        <w:spacing w:before="0" w:after="240"/>
        <w:ind w:left="40" w:right="40" w:firstLine="460"/>
      </w:pPr>
      <w:r>
        <w:t>Соблюдать правила защиты от присасывания клещей специальной одеждой, исключив возможность проникновения клещей под нее с учетом направления движения клеща вверх по одеж</w:t>
      </w:r>
      <w:r>
        <w:t>де: надевать носки с плотной резинкой, брюки заправлять в сапоги, верхнюю часть одежды заправлять в брюки, плотно застегивать манжеты рукавов, заправлять волосы под шапку или косынку.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40" w:right="40"/>
      </w:pPr>
      <w:r>
        <w:t xml:space="preserve"> Применять для обработки одежды специальные </w:t>
      </w:r>
      <w:proofErr w:type="spellStart"/>
      <w:r>
        <w:t>акарицидные</w:t>
      </w:r>
      <w:proofErr w:type="spellEnd"/>
      <w:r>
        <w:t xml:space="preserve"> и </w:t>
      </w:r>
      <w:proofErr w:type="spellStart"/>
      <w:r>
        <w:t>репеллентяые</w:t>
      </w:r>
      <w:proofErr w:type="spellEnd"/>
      <w:r>
        <w:t xml:space="preserve"> средства.</w:t>
      </w:r>
    </w:p>
    <w:p w:rsidR="005E6CAD" w:rsidRDefault="00CB1D88">
      <w:pPr>
        <w:pStyle w:val="22"/>
        <w:shd w:val="clear" w:color="auto" w:fill="auto"/>
        <w:spacing w:before="0" w:after="236"/>
        <w:ind w:left="40" w:right="40" w:firstLine="460"/>
      </w:pPr>
      <w:r>
        <w:t xml:space="preserve">Разбивать лагерь, устраивать пикники, стоянки и др. мероприятия на сухих участках, а на </w:t>
      </w:r>
      <w:proofErr w:type="spellStart"/>
      <w:r>
        <w:t>зооэндемичных</w:t>
      </w:r>
      <w:proofErr w:type="spellEnd"/>
      <w:r>
        <w:t xml:space="preserve"> территориях</w:t>
      </w:r>
      <w:proofErr w:type="gramStart"/>
      <w:r>
        <w:t>.</w:t>
      </w:r>
      <w:proofErr w:type="gramEnd"/>
      <w:r>
        <w:t xml:space="preserve"> - </w:t>
      </w:r>
      <w:proofErr w:type="gramStart"/>
      <w:r>
        <w:t>т</w:t>
      </w:r>
      <w:proofErr w:type="gramEnd"/>
      <w:r>
        <w:t>олько после проведения обработки местности, нельзя, садит</w:t>
      </w:r>
      <w:r>
        <w:t>ься и ложиться на траву.</w:t>
      </w:r>
    </w:p>
    <w:p w:rsidR="005E6CAD" w:rsidRDefault="00CB1D88">
      <w:pPr>
        <w:pStyle w:val="22"/>
        <w:shd w:val="clear" w:color="auto" w:fill="auto"/>
        <w:spacing w:before="0" w:after="244" w:line="312" w:lineRule="exact"/>
        <w:ind w:left="40" w:right="40" w:firstLine="460"/>
      </w:pPr>
      <w:r>
        <w:t xml:space="preserve">Проводить </w:t>
      </w:r>
      <w:proofErr w:type="spellStart"/>
      <w:r>
        <w:t>взаимоосмотры</w:t>
      </w:r>
      <w:proofErr w:type="spellEnd"/>
      <w:r>
        <w:t xml:space="preserve"> и </w:t>
      </w:r>
      <w:proofErr w:type="spellStart"/>
      <w:r>
        <w:t>самоосмотры</w:t>
      </w:r>
      <w:proofErr w:type="spellEnd"/>
      <w:r>
        <w:t>, поверхностные осмотры - через каждые .1.0-15 минут при нахождении в лесной зоне, на участках с травянистой растительностью.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36"/>
        <w:ind w:left="40" w:right="40"/>
      </w:pPr>
      <w:r>
        <w:t xml:space="preserve"> После возвращения, с отдыха на природе и. снятия одежды, тщательно </w:t>
      </w:r>
      <w:r>
        <w:t xml:space="preserve">осматривать тело, волосы и одежду </w:t>
      </w:r>
      <w:proofErr w:type="gramStart"/>
      <w:r>
        <w:rPr>
          <w:vertAlign w:val="subscript"/>
        </w:rPr>
        <w:t>ч</w:t>
      </w:r>
      <w:proofErr w:type="gramEnd"/>
      <w:r>
        <w:t xml:space="preserve"> для обнаружения заползших или присосавшихся, клещей.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44" w:line="312" w:lineRule="exact"/>
        <w:ind w:left="40" w:right="40"/>
      </w:pPr>
      <w:r>
        <w:t xml:space="preserve"> Проветривать одежду, не заносить сразу в помещение цветы, ветки, охотничьи трофеи.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94"/>
        <w:ind w:left="40" w:right="40"/>
      </w:pPr>
      <w:r>
        <w:t xml:space="preserve"> Осматривать домашних собак и др. домашних животных для обнаружения и удаления с ни</w:t>
      </w:r>
      <w:r>
        <w:t>х прицепившихся и присосавшихся клещей</w:t>
      </w:r>
      <w:proofErr w:type="gramStart"/>
      <w:r>
        <w:t>..</w:t>
      </w:r>
      <w:proofErr w:type="gramEnd"/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line="240" w:lineRule="exact"/>
        <w:ind w:left="40"/>
      </w:pPr>
      <w:r>
        <w:t xml:space="preserve"> Своевременно осуществлять борьбу с грызунами.</w:t>
      </w:r>
    </w:p>
    <w:p w:rsidR="005E6CAD" w:rsidRDefault="00CB1D88">
      <w:pPr>
        <w:pStyle w:val="60"/>
        <w:shd w:val="clear" w:color="auto" w:fill="auto"/>
        <w:spacing w:after="301" w:line="210" w:lineRule="exact"/>
        <w:ind w:left="20"/>
        <w:jc w:val="both"/>
      </w:pPr>
      <w:r>
        <w:t>ГБУ РО «МЕДИЦИНСКИЙ ИНФОРМАЦИОННО-АНАЛИТИЧЕСКИЙ ЦЕНТР»</w:t>
      </w:r>
    </w:p>
    <w:p w:rsidR="00CB1D88" w:rsidRDefault="00CB1D88">
      <w:pPr>
        <w:pStyle w:val="30"/>
        <w:shd w:val="clear" w:color="auto" w:fill="auto"/>
        <w:spacing w:after="92" w:line="240" w:lineRule="exact"/>
        <w:ind w:left="260"/>
        <w:jc w:val="left"/>
      </w:pPr>
    </w:p>
    <w:p w:rsidR="00CB1D88" w:rsidRDefault="00CB1D88">
      <w:pPr>
        <w:pStyle w:val="30"/>
        <w:shd w:val="clear" w:color="auto" w:fill="auto"/>
        <w:spacing w:after="92" w:line="240" w:lineRule="exact"/>
        <w:ind w:left="260"/>
        <w:jc w:val="left"/>
      </w:pPr>
    </w:p>
    <w:p w:rsidR="00CB1D88" w:rsidRDefault="00CB1D88">
      <w:pPr>
        <w:pStyle w:val="30"/>
        <w:shd w:val="clear" w:color="auto" w:fill="auto"/>
        <w:spacing w:after="92" w:line="240" w:lineRule="exact"/>
        <w:ind w:left="260"/>
        <w:jc w:val="left"/>
      </w:pPr>
    </w:p>
    <w:p w:rsidR="005E6CAD" w:rsidRDefault="00CB1D88">
      <w:pPr>
        <w:pStyle w:val="30"/>
        <w:shd w:val="clear" w:color="auto" w:fill="auto"/>
        <w:spacing w:after="92" w:line="240" w:lineRule="exact"/>
        <w:ind w:left="260"/>
        <w:jc w:val="left"/>
      </w:pPr>
      <w:r>
        <w:lastRenderedPageBreak/>
        <w:t xml:space="preserve">   </w:t>
      </w:r>
      <w:r>
        <w:t>ЗАЩИТИСЬ ОТ КРЫМСКОЙ ГЕМОРРАГИЧЕСКОЙ ЛИХОРАДКИ!</w:t>
      </w:r>
    </w:p>
    <w:p w:rsidR="005E6CAD" w:rsidRDefault="00CB1D88">
      <w:pPr>
        <w:pStyle w:val="80"/>
        <w:shd w:val="clear" w:color="auto" w:fill="auto"/>
        <w:spacing w:before="0" w:line="140" w:lineRule="exact"/>
        <w:ind w:right="340"/>
      </w:pPr>
      <w:r>
        <w:t>ч</w:t>
      </w:r>
    </w:p>
    <w:p w:rsidR="005E6CAD" w:rsidRDefault="00CB1D88">
      <w:pPr>
        <w:pStyle w:val="50"/>
        <w:shd w:val="clear" w:color="auto" w:fill="auto"/>
        <w:spacing w:before="0" w:after="80" w:line="200" w:lineRule="exact"/>
        <w:ind w:right="340"/>
      </w:pPr>
      <w:r>
        <w:t>(типовой материал для СМИ)</w:t>
      </w:r>
    </w:p>
    <w:p w:rsidR="005E6CAD" w:rsidRDefault="00CB1D88">
      <w:pPr>
        <w:pStyle w:val="22"/>
        <w:shd w:val="clear" w:color="auto" w:fill="auto"/>
        <w:tabs>
          <w:tab w:val="center" w:pos="6334"/>
          <w:tab w:val="right" w:pos="9044"/>
        </w:tabs>
        <w:spacing w:before="0" w:line="302" w:lineRule="exact"/>
        <w:ind w:left="20" w:right="40" w:firstLine="660"/>
      </w:pPr>
      <w:r>
        <w:t xml:space="preserve">Геморрагические лихорадки - это </w:t>
      </w:r>
      <w:r>
        <w:t>острые инфекционные заболевания вирусной природы, характеризующиеся</w:t>
      </w:r>
      <w:r>
        <w:tab/>
        <w:t>токсикозом,</w:t>
      </w:r>
      <w:r>
        <w:tab/>
        <w:t>лихорадкой и</w:t>
      </w:r>
    </w:p>
    <w:p w:rsidR="005E6CAD" w:rsidRDefault="00CB1D88">
      <w:pPr>
        <w:pStyle w:val="22"/>
        <w:shd w:val="clear" w:color="auto" w:fill="auto"/>
        <w:tabs>
          <w:tab w:val="center" w:pos="6334"/>
          <w:tab w:val="right" w:pos="9044"/>
        </w:tabs>
        <w:spacing w:before="0" w:line="302" w:lineRule="exact"/>
        <w:ind w:left="20"/>
      </w:pPr>
      <w:r>
        <w:t>геморрагическим синдромом. Клещи</w:t>
      </w:r>
      <w:r>
        <w:tab/>
        <w:t>являются</w:t>
      </w:r>
      <w:r>
        <w:tab/>
        <w:t>переносчиками</w:t>
      </w:r>
    </w:p>
    <w:p w:rsidR="005E6CAD" w:rsidRDefault="00CB1D88">
      <w:pPr>
        <w:pStyle w:val="22"/>
        <w:shd w:val="clear" w:color="auto" w:fill="auto"/>
        <w:tabs>
          <w:tab w:val="center" w:pos="6334"/>
          <w:tab w:val="right" w:pos="9044"/>
        </w:tabs>
        <w:spacing w:before="0" w:line="302" w:lineRule="exact"/>
        <w:ind w:left="20" w:right="40"/>
      </w:pPr>
      <w:proofErr w:type="spellStart"/>
      <w:r>
        <w:t>риккетсиозных</w:t>
      </w:r>
      <w:proofErr w:type="spellEnd"/>
      <w:r>
        <w:t xml:space="preserve">, вирусных, бактериальных заболеваний человека и животных, таких как: КГЛ, туляремия, болезнь </w:t>
      </w:r>
      <w:r>
        <w:t xml:space="preserve">Лайма, клещевой энцефалит, лихорадка Ку и другие», </w:t>
      </w:r>
      <w:proofErr w:type="gramStart"/>
      <w:r>
        <w:t>ряд возбудителей этих болезней может пожизненно</w:t>
      </w:r>
      <w:proofErr w:type="gramEnd"/>
      <w:r>
        <w:t xml:space="preserve"> сохранятся в клещах и передаваться потомству. В Ростовской области в течение ряда лет среди населения регистрируются случаи</w:t>
      </w:r>
      <w:r>
        <w:tab/>
        <w:t>крымской</w:t>
      </w:r>
      <w:r>
        <w:tab/>
        <w:t>геморрагической</w:t>
      </w:r>
    </w:p>
    <w:p w:rsidR="005E6CAD" w:rsidRDefault="00CB1D88">
      <w:pPr>
        <w:pStyle w:val="22"/>
        <w:shd w:val="clear" w:color="auto" w:fill="auto"/>
        <w:spacing w:before="0" w:after="176" w:line="302" w:lineRule="exact"/>
        <w:ind w:left="20" w:right="40"/>
      </w:pPr>
      <w:r>
        <w:t>лихорадки (КГЛ). Это природно-очаговое заболевание. Возбудителем крымской геморрагической лихорадки является вирус Крымской-Конго геморрагической лихорадки (ККГЛ).</w:t>
      </w:r>
    </w:p>
    <w:p w:rsidR="005E6CAD" w:rsidRDefault="00CB1D88">
      <w:pPr>
        <w:pStyle w:val="20"/>
        <w:shd w:val="clear" w:color="auto" w:fill="auto"/>
        <w:tabs>
          <w:tab w:val="center" w:pos="6334"/>
          <w:tab w:val="right" w:pos="9044"/>
        </w:tabs>
        <w:spacing w:after="0" w:line="307" w:lineRule="exact"/>
        <w:ind w:left="20"/>
        <w:jc w:val="both"/>
      </w:pPr>
      <w:r>
        <w:t>Носителем вируса и его переносчиком</w:t>
      </w:r>
      <w:r>
        <w:tab/>
        <w:t>являются</w:t>
      </w:r>
      <w:r>
        <w:tab/>
        <w:t>клещи</w:t>
      </w:r>
      <w:proofErr w:type="gramStart"/>
      <w:r>
        <w:rPr>
          <w:rStyle w:val="20pt"/>
        </w:rPr>
        <w:t>.</w:t>
      </w:r>
      <w:proofErr w:type="gramEnd"/>
      <w:r>
        <w:rPr>
          <w:rStyle w:val="20pt"/>
        </w:rPr>
        <w:t xml:space="preserve"> </w:t>
      </w:r>
      <w:proofErr w:type="gramStart"/>
      <w:r>
        <w:rPr>
          <w:rStyle w:val="20pt"/>
        </w:rPr>
        <w:t>к</w:t>
      </w:r>
      <w:proofErr w:type="gramEnd"/>
      <w:r>
        <w:rPr>
          <w:rStyle w:val="20pt"/>
        </w:rPr>
        <w:t>оторые</w:t>
      </w:r>
    </w:p>
    <w:p w:rsidR="005E6CAD" w:rsidRDefault="00CB1D88">
      <w:pPr>
        <w:pStyle w:val="22"/>
        <w:shd w:val="clear" w:color="auto" w:fill="auto"/>
        <w:spacing w:before="0"/>
        <w:ind w:left="20"/>
      </w:pPr>
      <w:r>
        <w:t>сохраняют вирус пожизненно.</w:t>
      </w:r>
    </w:p>
    <w:p w:rsidR="005E6CAD" w:rsidRDefault="00CB1D88">
      <w:pPr>
        <w:pStyle w:val="22"/>
        <w:shd w:val="clear" w:color="auto" w:fill="auto"/>
        <w:spacing w:before="0"/>
        <w:ind w:left="20" w:right="40"/>
      </w:pPr>
      <w:r>
        <w:t xml:space="preserve">КГЛ </w:t>
      </w:r>
      <w:r>
        <w:t>- очень опасное заразное заболевание, передается через укус зараженного клеща, а также при снятии и раздавливании клеща на коже человека. Переносчиками вируса могут быть также грызуны.</w:t>
      </w:r>
    </w:p>
    <w:p w:rsidR="005E6CAD" w:rsidRDefault="00CB1D88">
      <w:pPr>
        <w:pStyle w:val="22"/>
        <w:shd w:val="clear" w:color="auto" w:fill="auto"/>
        <w:spacing w:before="0"/>
        <w:ind w:left="20" w:right="40"/>
      </w:pPr>
      <w:r>
        <w:t>В большинстве случаев условием, способствующим заражению, является нахо</w:t>
      </w:r>
      <w:r>
        <w:t>ждение людей на опасных по КГЛ территориях. Опасности нападения клещей особенно подвержены люди, трудовая деятельность которых связана с животноводством и сельскохозяйственными работами, охотники, туристы во время отдыха на природе.</w:t>
      </w:r>
    </w:p>
    <w:p w:rsidR="005E6CAD" w:rsidRDefault="00CB1D88">
      <w:pPr>
        <w:pStyle w:val="22"/>
        <w:shd w:val="clear" w:color="auto" w:fill="auto"/>
        <w:spacing w:before="0"/>
        <w:ind w:left="20" w:right="40"/>
      </w:pPr>
      <w:proofErr w:type="gramStart"/>
      <w:r>
        <w:rPr>
          <w:rStyle w:val="0pt"/>
        </w:rPr>
        <w:t>Заражение людей</w:t>
      </w:r>
      <w:r>
        <w:t xml:space="preserve"> происхо</w:t>
      </w:r>
      <w:r>
        <w:t>дит при присасывании и укусе клещей, при раздавливании клещей и втирании их экскрементов в кожу человека, при снятии клещей незащищенными руками со скота, при разделке тушек и убое скота, при контакте с грызунами, загрязненными выделениями клещей, при уход</w:t>
      </w:r>
      <w:r>
        <w:t xml:space="preserve">е за животными, при стрижке овец, а также при отдыхе на траве, под деревом, в кустарниках, </w:t>
      </w:r>
      <w:proofErr w:type="spellStart"/>
      <w:r>
        <w:t>в'зарослях</w:t>
      </w:r>
      <w:proofErr w:type="spellEnd"/>
      <w:r>
        <w:t xml:space="preserve"> бурьянов, в лесах</w:t>
      </w:r>
      <w:proofErr w:type="gramEnd"/>
      <w:r>
        <w:t xml:space="preserve"> и </w:t>
      </w:r>
      <w:proofErr w:type="gramStart"/>
      <w:r>
        <w:t>лесополосах</w:t>
      </w:r>
      <w:proofErr w:type="gramEnd"/>
      <w:r>
        <w:t xml:space="preserve">. </w:t>
      </w:r>
      <w:r>
        <w:rPr>
          <w:rStyle w:val="0pt"/>
        </w:rPr>
        <w:t>Необходимо учитывать: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20" w:right="40"/>
      </w:pPr>
      <w:r>
        <w:t xml:space="preserve"> большинство клещей прицепляются с травянистой растительностью на уровне голени, колена или бедра и</w:t>
      </w:r>
      <w:r>
        <w:t xml:space="preserve"> всегда ползут вверх по одежде;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20" w:right="40"/>
      </w:pPr>
      <w:r>
        <w:t xml:space="preserve"> клещи присасываются не сразу после попадания на кожу, поэтому необходимо быстрее снять их;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20"/>
      </w:pPr>
      <w:r>
        <w:t xml:space="preserve"> </w:t>
      </w:r>
      <w:proofErr w:type="spellStart"/>
      <w:r>
        <w:t>переползание</w:t>
      </w:r>
      <w:proofErr w:type="spellEnd"/>
      <w:r>
        <w:t xml:space="preserve"> с животного на человека опасно при работе со скотом;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20" w:right="40"/>
      </w:pPr>
      <w:r>
        <w:t xml:space="preserve"> особенно опасно, когда кровь от раздавленного клеща попадает на </w:t>
      </w:r>
      <w:r>
        <w:t>поврежденную кожу и слизистые.</w:t>
      </w:r>
    </w:p>
    <w:p w:rsidR="005E6CAD" w:rsidRDefault="00CB1D88">
      <w:pPr>
        <w:pStyle w:val="22"/>
        <w:shd w:val="clear" w:color="auto" w:fill="auto"/>
        <w:spacing w:before="0"/>
        <w:ind w:left="20" w:right="40" w:firstLine="660"/>
      </w:pPr>
      <w:r>
        <w:t>Естественная восприимчивость людей высокая. Инкубационный период длится 1-14 дней. Болезнь характеризуется острым началом и тяжелым течением. Отмечается головная боль, слабость, мышечные боли, иногда тошнота и рвота, температ</w:t>
      </w:r>
      <w:r>
        <w:t xml:space="preserve">ура тела достигает 39-40 гр., гиперемия конъюнктив, кожи лица, шеи и верхней половины туловища, затем появляется геморрагическая сыпь. Ухудшение общего состояния сопровождается ' </w:t>
      </w:r>
      <w:r>
        <w:lastRenderedPageBreak/>
        <w:t>вялостью, заторможенностью, сонливостью, возможны кровотечения из различных о</w:t>
      </w:r>
      <w:r>
        <w:t>рганов.</w:t>
      </w:r>
    </w:p>
    <w:p w:rsidR="005E6CAD" w:rsidRDefault="00CB1D88">
      <w:pPr>
        <w:pStyle w:val="20"/>
        <w:shd w:val="clear" w:color="auto" w:fill="auto"/>
        <w:spacing w:after="0" w:line="307" w:lineRule="exact"/>
        <w:ind w:left="40"/>
        <w:jc w:val="both"/>
      </w:pPr>
      <w:r>
        <w:t>Что делать при укусах клещами?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40"/>
      </w:pPr>
      <w:r>
        <w:t xml:space="preserve"> При укусах клещами немедленно обращаться в медицинское учреждение.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40" w:right="40"/>
      </w:pPr>
      <w:r>
        <w:t xml:space="preserve"> Не рекомендуется снимать клещей самостоятельно. При снятии присосавшихся клещей требуется большая осторожность. В случае необходимости их снимают поворотом направо, налево, не повредив тело и хоботок, помещают во флакон и доставляют в медицинское учрежден</w:t>
      </w:r>
      <w:r>
        <w:t>ие.</w:t>
      </w:r>
    </w:p>
    <w:p w:rsidR="005E6CAD" w:rsidRDefault="00CB1D88">
      <w:pPr>
        <w:pStyle w:val="20"/>
        <w:shd w:val="clear" w:color="auto" w:fill="auto"/>
        <w:spacing w:after="0" w:line="307" w:lineRule="exact"/>
        <w:ind w:left="40"/>
        <w:jc w:val="both"/>
      </w:pPr>
      <w:r>
        <w:t>Как защититься от клещей?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40"/>
        <w:ind w:left="40"/>
      </w:pPr>
      <w:r>
        <w:t xml:space="preserve"> Соблюдать меры личной предосторожности от укусов клещей.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300"/>
        <w:ind w:left="40" w:right="40"/>
      </w:pPr>
      <w:r>
        <w:t xml:space="preserve"> Соблюдать правила защиты от присасывания клещей специальной одеждой, исключив возможность проникновения клещей под нее с учетом направления движения клеща вверх по оде</w:t>
      </w:r>
      <w:r>
        <w:t>жде: надевать носки с плотной резинкой, брюки заправлять в сапоги, верхнюю часть одежды заправлять в брюки, плотно застегивать манжеты рукавов, заправлять волосы под шапку или косынку.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/>
        <w:ind w:left="40" w:right="40"/>
      </w:pPr>
      <w:r>
        <w:t xml:space="preserve"> Применять для обработк</w:t>
      </w:r>
      <w:proofErr w:type="gramStart"/>
      <w:r>
        <w:t>и-</w:t>
      </w:r>
      <w:proofErr w:type="gramEnd"/>
      <w:r>
        <w:t xml:space="preserve"> одежды специальные </w:t>
      </w:r>
      <w:proofErr w:type="spellStart"/>
      <w:r>
        <w:t>акарицидные</w:t>
      </w:r>
      <w:proofErr w:type="spellEnd"/>
      <w:r>
        <w:t xml:space="preserve"> и </w:t>
      </w:r>
      <w:proofErr w:type="spellStart"/>
      <w:r>
        <w:t>репеллентные</w:t>
      </w:r>
      <w:proofErr w:type="spellEnd"/>
      <w:r>
        <w:t xml:space="preserve"> средства.</w:t>
      </w:r>
    </w:p>
    <w:p w:rsidR="005E6CAD" w:rsidRDefault="00CB1D88">
      <w:pPr>
        <w:pStyle w:val="22"/>
        <w:shd w:val="clear" w:color="auto" w:fill="auto"/>
        <w:spacing w:before="0" w:after="240"/>
        <w:ind w:left="40" w:right="40" w:firstLine="440"/>
      </w:pPr>
      <w:r>
        <w:t xml:space="preserve">Разбивать лагерь, устраивать пикники, стоянки и др. мероприятия на сухих участках, а на </w:t>
      </w:r>
      <w:proofErr w:type="spellStart"/>
      <w:r>
        <w:t>зооэндемичных</w:t>
      </w:r>
      <w:proofErr w:type="spellEnd"/>
      <w:r>
        <w:t xml:space="preserve"> территориях - только после проведения обработки местности, нельзя садиться и ложиться на траву.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44"/>
        <w:ind w:left="40" w:right="40"/>
      </w:pPr>
      <w:r>
        <w:t xml:space="preserve"> Проводить </w:t>
      </w:r>
      <w:proofErr w:type="spellStart"/>
      <w:r>
        <w:t>взаим</w:t>
      </w:r>
      <w:proofErr w:type="gramStart"/>
      <w:r>
        <w:t>.о</w:t>
      </w:r>
      <w:proofErr w:type="gramEnd"/>
      <w:r>
        <w:t>осмотры</w:t>
      </w:r>
      <w:proofErr w:type="spellEnd"/>
      <w:r>
        <w:t xml:space="preserve"> и </w:t>
      </w:r>
      <w:proofErr w:type="spellStart"/>
      <w:r>
        <w:t>самоосмотры</w:t>
      </w:r>
      <w:proofErr w:type="spellEnd"/>
      <w:r>
        <w:t>, поверх</w:t>
      </w:r>
      <w:r>
        <w:t xml:space="preserve">ностные осмотры - через каждые 10-.1.5 минут при нахождении в лесной зоне, на участках с травянистой рае </w:t>
      </w:r>
      <w:proofErr w:type="spellStart"/>
      <w:r>
        <w:t>гительностыо</w:t>
      </w:r>
      <w:proofErr w:type="spellEnd"/>
      <w:r>
        <w:t>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36" w:line="302" w:lineRule="exact"/>
        <w:ind w:left="40" w:right="40"/>
      </w:pPr>
      <w:r>
        <w:t xml:space="preserve"> После возвращения с отдыха на природе и снятия одежды, тщательно осматривать тело, волосы и: одежду </w:t>
      </w:r>
      <w:proofErr w:type="gramStart"/>
      <w:r>
        <w:rPr>
          <w:vertAlign w:val="subscript"/>
        </w:rPr>
        <w:t>ч</w:t>
      </w:r>
      <w:proofErr w:type="gramEnd"/>
      <w:r>
        <w:t xml:space="preserve"> для обнаружения заползших или присосавшихся клещей.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40"/>
        <w:ind w:left="40" w:right="40"/>
      </w:pPr>
      <w:r>
        <w:t xml:space="preserve"> Проветривать одежду, не заносить сразу в помещение цветы, ветки, охотничьи трофеи.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294"/>
        <w:ind w:left="40" w:right="40"/>
      </w:pPr>
      <w:r>
        <w:t xml:space="preserve"> Осматривать домашних собак и. др. домашних животных для обнаружения и удаления с них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рицепившихся и: присосавшихся к</w:t>
      </w:r>
      <w:r>
        <w:t>лещей.</w:t>
      </w:r>
    </w:p>
    <w:p w:rsidR="005E6CAD" w:rsidRDefault="00CB1D88">
      <w:pPr>
        <w:pStyle w:val="22"/>
        <w:numPr>
          <w:ilvl w:val="0"/>
          <w:numId w:val="1"/>
        </w:numPr>
        <w:shd w:val="clear" w:color="auto" w:fill="auto"/>
        <w:spacing w:before="0" w:after="188" w:line="240" w:lineRule="exact"/>
        <w:ind w:left="40"/>
      </w:pPr>
      <w:r>
        <w:t xml:space="preserve"> Своевременно осуществлять борьбу с грызунами.</w:t>
      </w:r>
    </w:p>
    <w:p w:rsidR="005E6CAD" w:rsidRDefault="00CB1D88">
      <w:pPr>
        <w:pStyle w:val="20"/>
        <w:shd w:val="clear" w:color="auto" w:fill="auto"/>
        <w:spacing w:after="0" w:line="307" w:lineRule="exact"/>
        <w:jc w:val="center"/>
      </w:pPr>
      <w:r>
        <w:t>В случае обнаружения на себе теща необходимо обратиться в ближайшее лечебн</w:t>
      </w:r>
      <w:proofErr w:type="gramStart"/>
      <w:r>
        <w:t>о-</w:t>
      </w:r>
      <w:proofErr w:type="gramEnd"/>
      <w:r>
        <w:t xml:space="preserve"> профилактическое учреждение!</w:t>
      </w:r>
    </w:p>
    <w:sectPr w:rsidR="005E6CAD">
      <w:headerReference w:type="even" r:id="rId18"/>
      <w:headerReference w:type="default" r:id="rId19"/>
      <w:pgSz w:w="11909" w:h="16838"/>
      <w:pgMar w:top="1650" w:right="1005" w:bottom="1435" w:left="1005" w:header="0" w:footer="3" w:gutter="806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88" w:rsidRDefault="00CB1D88">
      <w:r>
        <w:separator/>
      </w:r>
    </w:p>
  </w:endnote>
  <w:endnote w:type="continuationSeparator" w:id="0">
    <w:p w:rsidR="00CB1D88" w:rsidRDefault="00CB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88" w:rsidRDefault="00CB1D88"/>
  </w:footnote>
  <w:footnote w:type="continuationSeparator" w:id="0">
    <w:p w:rsidR="00CB1D88" w:rsidRDefault="00CB1D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AD" w:rsidRDefault="00CB1D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65pt;margin-top:70.8pt;width:5.5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6CAD" w:rsidRDefault="00CB1D88">
                <w:pPr>
                  <w:pStyle w:val="a9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nsolas65pt"/>
                  </w:rPr>
                  <w:t>4</w:t>
                </w:r>
                <w:r>
                  <w:rPr>
                    <w:rStyle w:val="aa"/>
                  </w:rPr>
                  <w:t>}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AD" w:rsidRDefault="00CB1D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.65pt;margin-top:70.8pt;width:5.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6CAD" w:rsidRDefault="00CB1D88">
                <w:pPr>
                  <w:pStyle w:val="a9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nsolas65pt"/>
                  </w:rPr>
                  <w:t>4</w:t>
                </w:r>
                <w:r>
                  <w:rPr>
                    <w:rStyle w:val="aa"/>
                  </w:rPr>
                  <w:t>}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AD" w:rsidRDefault="005E6CA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AD" w:rsidRDefault="005E6C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CBF"/>
    <w:multiLevelType w:val="multilevel"/>
    <w:tmpl w:val="674AE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E6CAD"/>
    <w:rsid w:val="005E6CAD"/>
    <w:rsid w:val="00CB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16"/>
      <w:szCs w:val="16"/>
      <w:u w:val="none"/>
    </w:rPr>
  </w:style>
  <w:style w:type="character" w:customStyle="1" w:styleId="25">
    <w:name w:val="Подпись к картинк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_"/>
    <w:basedOn w:val="a0"/>
    <w:link w:val="a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nsolas65pt">
    <w:name w:val="Колонтитул + Consolas;6;5 pt"/>
    <w:basedOn w:val="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a">
    <w:name w:val="Колонтитул"/>
    <w:basedOn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pt">
    <w:name w:val="Основной текст (2) + 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60" w:line="30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46" w:lineRule="exact"/>
      <w:ind w:hanging="1200"/>
      <w:outlineLvl w:val="1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spacing w:val="80"/>
      <w:sz w:val="16"/>
      <w:szCs w:val="16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264" w:lineRule="exact"/>
      <w:jc w:val="center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2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0" w:lineRule="atLeast"/>
      <w:jc w:val="center"/>
    </w:pPr>
    <w:rPr>
      <w:rFonts w:ascii="Consolas" w:eastAsia="Consolas" w:hAnsi="Consolas" w:cs="Consolas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16"/>
      <w:szCs w:val="16"/>
      <w:u w:val="none"/>
    </w:rPr>
  </w:style>
  <w:style w:type="character" w:customStyle="1" w:styleId="25">
    <w:name w:val="Подпись к картинк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_"/>
    <w:basedOn w:val="a0"/>
    <w:link w:val="a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nsolas65pt">
    <w:name w:val="Колонтитул + Consolas;6;5 pt"/>
    <w:basedOn w:val="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a">
    <w:name w:val="Колонтитул"/>
    <w:basedOn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pt">
    <w:name w:val="Основной текст (2) + 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360" w:line="30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46" w:lineRule="exact"/>
      <w:ind w:hanging="1200"/>
      <w:outlineLvl w:val="1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spacing w:val="80"/>
      <w:sz w:val="16"/>
      <w:szCs w:val="16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264" w:lineRule="exact"/>
      <w:jc w:val="center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2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0" w:lineRule="atLeast"/>
      <w:jc w:val="center"/>
    </w:pPr>
    <w:rPr>
      <w:rFonts w:ascii="Consolas" w:eastAsia="Consolas" w:hAnsi="Consolas" w:cs="Consola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C:\Users\User\AppData\Local\Temp\FineReader11.00\media\image2.pn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file:///C:\Users\User\AppData\Local\Temp\FineReader11.00\media\image4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file:///C:\Users\User\AppData\Local\Temp\FineReader11.00\media\image3.png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FineReader11.00\media\image1.p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2016-04-11T07:31:00Z</dcterms:created>
  <dcterms:modified xsi:type="dcterms:W3CDTF">2016-04-11T07:37:00Z</dcterms:modified>
</cp:coreProperties>
</file>